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138E" w14:textId="3D05FB09" w:rsidR="00511445" w:rsidRPr="00511445" w:rsidRDefault="002A1E9E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2021-2022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 xml:space="preserve"> EĞİTİM ÖĞRETİM YILI </w:t>
      </w:r>
    </w:p>
    <w:p w14:paraId="1C4420EE" w14:textId="77777777" w:rsidR="00511445" w:rsidRPr="00511445" w:rsidRDefault="009132A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……………………………………</w:t>
      </w:r>
      <w:r w:rsidR="00752CAD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 xml:space="preserve">ANADOLU LİSESİ </w:t>
      </w:r>
    </w:p>
    <w:p w14:paraId="7CB004FA" w14:textId="77777777" w:rsidR="00511445" w:rsidRPr="00511445" w:rsidRDefault="00684A96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11445">
        <w:rPr>
          <w:rFonts w:ascii="Times New Roman" w:hAnsi="Times New Roman" w:cs="Times New Roman"/>
          <w:b/>
          <w:sz w:val="28"/>
          <w:szCs w:val="24"/>
        </w:rPr>
        <w:t xml:space="preserve">DİN KÜLTÜRÜ VE AHLAK BİLGİSİ DERSİ </w:t>
      </w:r>
    </w:p>
    <w:p w14:paraId="07BBE5B5" w14:textId="77777777" w:rsidR="00684A96" w:rsidRDefault="0051144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11445">
        <w:rPr>
          <w:rFonts w:ascii="Times New Roman" w:hAnsi="Times New Roman" w:cs="Times New Roman"/>
          <w:b/>
          <w:sz w:val="28"/>
          <w:szCs w:val="24"/>
        </w:rPr>
        <w:t xml:space="preserve">11.SINIF </w:t>
      </w:r>
      <w:r w:rsidR="00684A96" w:rsidRPr="00511445">
        <w:rPr>
          <w:rFonts w:ascii="Times New Roman" w:hAnsi="Times New Roman" w:cs="Times New Roman"/>
          <w:b/>
          <w:sz w:val="28"/>
          <w:szCs w:val="24"/>
        </w:rPr>
        <w:t>2.DÖNEM 1.YAZILI</w:t>
      </w:r>
      <w:r w:rsidRPr="00511445">
        <w:rPr>
          <w:rFonts w:ascii="Times New Roman" w:hAnsi="Times New Roman" w:cs="Times New Roman"/>
          <w:b/>
          <w:sz w:val="28"/>
          <w:szCs w:val="24"/>
        </w:rPr>
        <w:t xml:space="preserve"> SINAV SORULARIDIR.</w:t>
      </w:r>
    </w:p>
    <w:p w14:paraId="4E680008" w14:textId="77777777" w:rsidR="00511445" w:rsidRPr="00511445" w:rsidRDefault="00511445" w:rsidP="005114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D6245A" w14:textId="77777777" w:rsidR="00684A96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1</w:t>
      </w:r>
      <w:r w:rsidR="00684A96" w:rsidRPr="00511445">
        <w:rPr>
          <w:rFonts w:ascii="Times New Roman" w:hAnsi="Times New Roman" w:cs="Times New Roman"/>
          <w:b/>
          <w:sz w:val="24"/>
          <w:szCs w:val="24"/>
        </w:rPr>
        <w:t>-Hidayet ne demektir?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Açıklayınız.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603D4452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972DD66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36A46334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5B7E90DD" w14:textId="77777777" w:rsidR="00684A96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2</w:t>
      </w:r>
      <w:r w:rsidR="00684A96" w:rsidRPr="00511445">
        <w:rPr>
          <w:rFonts w:ascii="Times New Roman" w:hAnsi="Times New Roman" w:cs="Times New Roman"/>
          <w:b/>
          <w:sz w:val="24"/>
          <w:szCs w:val="24"/>
        </w:rPr>
        <w:t>-İhsan kavramını “Cibril Hadisi” çerçevesinde açıklayınız.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2188595C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06D8E78E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A37F0DA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F1FB2DC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5E1D8FB1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3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-Salih amel nedir? 5 örnek veriniz. </w:t>
      </w:r>
      <w:r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2F1E571D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A00B6E5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8755458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831960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015641A6" w14:textId="77777777" w:rsidR="007564F5" w:rsidRPr="00511445" w:rsidRDefault="007564F5" w:rsidP="008223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4</w:t>
      </w:r>
      <w:r w:rsidR="001972C0">
        <w:rPr>
          <w:rFonts w:ascii="Times New Roman" w:hAnsi="Times New Roman" w:cs="Times New Roman"/>
          <w:b/>
          <w:sz w:val="24"/>
          <w:szCs w:val="24"/>
        </w:rPr>
        <w:t>-“</w:t>
      </w:r>
      <w:r w:rsidR="001972C0">
        <w:rPr>
          <w:rFonts w:ascii="Times New Roman" w:hAnsi="Times New Roman" w:cs="Times New Roman"/>
          <w:i/>
          <w:sz w:val="24"/>
          <w:szCs w:val="24"/>
        </w:rPr>
        <w:t>Rabbinin yoluna hikmetle ve güzel öğütle davet et; onlarla en güzel şekilde mücadele et. Kuşkusuz senin Rabbin, yolundan sapanların kim olduğunu en iyi bilendir; O, doğru yolda bulunanları da çok iyi bilir.</w:t>
      </w:r>
      <w:r w:rsidR="001972C0">
        <w:rPr>
          <w:rFonts w:ascii="Times New Roman" w:hAnsi="Times New Roman" w:cs="Times New Roman"/>
          <w:b/>
          <w:sz w:val="24"/>
          <w:szCs w:val="24"/>
        </w:rPr>
        <w:t>” (</w:t>
      </w:r>
      <w:proofErr w:type="spellStart"/>
      <w:r w:rsidR="001972C0">
        <w:rPr>
          <w:rFonts w:ascii="Times New Roman" w:hAnsi="Times New Roman" w:cs="Times New Roman"/>
          <w:b/>
          <w:sz w:val="24"/>
          <w:szCs w:val="24"/>
        </w:rPr>
        <w:t>Nahl</w:t>
      </w:r>
      <w:proofErr w:type="spellEnd"/>
      <w:r w:rsidR="001972C0">
        <w:rPr>
          <w:rFonts w:ascii="Times New Roman" w:hAnsi="Times New Roman" w:cs="Times New Roman"/>
          <w:b/>
          <w:sz w:val="24"/>
          <w:szCs w:val="24"/>
        </w:rPr>
        <w:t xml:space="preserve"> suresi, 125. ayet) ayetinde verilmek istenen mesajları cihat kapsamında değerlendiriniz. </w:t>
      </w:r>
      <w:r w:rsidR="001972C0" w:rsidRPr="0082239A">
        <w:rPr>
          <w:rFonts w:ascii="Times New Roman" w:hAnsi="Times New Roman" w:cs="Times New Roman"/>
          <w:sz w:val="24"/>
          <w:szCs w:val="24"/>
        </w:rPr>
        <w:t>(3.ünite) (10 PUAN)</w:t>
      </w:r>
    </w:p>
    <w:p w14:paraId="6521375F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6562EF3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353F3BF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6BACD8F" w14:textId="77777777" w:rsidR="007564F5" w:rsidRDefault="007564F5" w:rsidP="007564F5">
      <w:pPr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5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 Dünyada inançla ilgili pek çok yaklaşımın bulunmasının sebepleri nelerdir? Anlatınız. </w:t>
      </w:r>
      <w:r w:rsidRPr="00511445">
        <w:rPr>
          <w:rFonts w:ascii="Times New Roman" w:hAnsi="Times New Roman" w:cs="Times New Roman"/>
          <w:sz w:val="18"/>
          <w:szCs w:val="24"/>
        </w:rPr>
        <w:t>(4.ünite) (10 PUAN)</w:t>
      </w:r>
    </w:p>
    <w:p w14:paraId="776CEBCB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89ECCE6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6F275AA9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53CDEDB2" w14:textId="77777777" w:rsidR="009132A5" w:rsidRDefault="009132A5">
      <w:pPr>
        <w:rPr>
          <w:rFonts w:ascii="Times New Roman" w:hAnsi="Times New Roman" w:cs="Times New Roman"/>
          <w:b/>
          <w:sz w:val="24"/>
          <w:szCs w:val="24"/>
        </w:rPr>
      </w:pPr>
    </w:p>
    <w:p w14:paraId="1E249983" w14:textId="77777777" w:rsidR="007564F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D21F3E1" w14:textId="77777777" w:rsidR="00684A96" w:rsidRPr="00511445" w:rsidRDefault="00684A96">
      <w:pPr>
        <w:rPr>
          <w:rFonts w:ascii="Times New Roman" w:hAnsi="Times New Roman" w:cs="Times New Roman"/>
          <w:b/>
          <w:sz w:val="24"/>
          <w:szCs w:val="24"/>
        </w:rPr>
      </w:pPr>
      <w:r w:rsidRPr="00511445">
        <w:rPr>
          <w:rFonts w:ascii="Times New Roman" w:hAnsi="Times New Roman" w:cs="Times New Roman"/>
          <w:b/>
          <w:sz w:val="36"/>
          <w:szCs w:val="24"/>
        </w:rPr>
        <w:lastRenderedPageBreak/>
        <w:t>6</w:t>
      </w:r>
      <w:r w:rsidRPr="00511445">
        <w:rPr>
          <w:rFonts w:ascii="Times New Roman" w:hAnsi="Times New Roman" w:cs="Times New Roman"/>
          <w:b/>
          <w:sz w:val="24"/>
          <w:szCs w:val="24"/>
        </w:rPr>
        <w:t>-İhlas ne demektir? Riyanın topluma zararları neler olabilir?</w:t>
      </w:r>
      <w:r w:rsidR="00511445" w:rsidRPr="00511445">
        <w:rPr>
          <w:rFonts w:ascii="Times New Roman" w:hAnsi="Times New Roman" w:cs="Times New Roman"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1A95EEE9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04FB10FA" w14:textId="77777777" w:rsidR="00511445" w:rsidRP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EC7005E" w14:textId="77777777" w:rsidR="00511445" w:rsidRDefault="00511445">
      <w:pPr>
        <w:rPr>
          <w:rFonts w:ascii="Times New Roman" w:hAnsi="Times New Roman" w:cs="Times New Roman"/>
          <w:b/>
          <w:sz w:val="24"/>
          <w:szCs w:val="24"/>
        </w:rPr>
      </w:pPr>
    </w:p>
    <w:p w14:paraId="2365DCCF" w14:textId="77777777" w:rsidR="007564F5" w:rsidRPr="00511445" w:rsidRDefault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15D4AFB1" w14:textId="77777777" w:rsidR="00684A96" w:rsidRPr="00511445" w:rsidRDefault="00684A96" w:rsidP="00684A96">
      <w:pPr>
        <w:rPr>
          <w:rFonts w:ascii="Times New Roman" w:hAnsi="Times New Roman" w:cs="Times New Roman"/>
          <w:b/>
          <w:sz w:val="24"/>
          <w:szCs w:val="24"/>
        </w:rPr>
      </w:pPr>
      <w:r w:rsidRPr="00511445">
        <w:rPr>
          <w:rFonts w:ascii="Times New Roman" w:hAnsi="Times New Roman" w:cs="Times New Roman"/>
          <w:b/>
          <w:sz w:val="36"/>
          <w:szCs w:val="24"/>
        </w:rPr>
        <w:t>7</w:t>
      </w:r>
      <w:r w:rsidRPr="00511445">
        <w:rPr>
          <w:rFonts w:ascii="Times New Roman" w:hAnsi="Times New Roman" w:cs="Times New Roman"/>
          <w:b/>
          <w:sz w:val="24"/>
          <w:szCs w:val="24"/>
        </w:rPr>
        <w:t>- “</w:t>
      </w:r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Ey insanlar. Biz sizi bir erkek ve bir dişiden yarattık. Ve birbirinizle tanışmanız için sizi (değişik) milletlere ve kabilelere ayırdık. Hiç şüphesiz Allah katında sizin en kerim (üstün ve değerli) olanınız, </w:t>
      </w:r>
      <w:r w:rsidRPr="00511445">
        <w:rPr>
          <w:rFonts w:ascii="Times New Roman" w:hAnsi="Times New Roman" w:cs="Times New Roman"/>
          <w:b/>
          <w:i/>
          <w:sz w:val="24"/>
          <w:szCs w:val="24"/>
          <w:u w:val="single"/>
        </w:rPr>
        <w:t>takvada</w:t>
      </w:r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en ileride olanınızdır.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Elbetteki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Allah Alim'dir (her şeyi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hakkıyle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bilendir), </w:t>
      </w:r>
      <w:proofErr w:type="spellStart"/>
      <w:r w:rsidRPr="00511445">
        <w:rPr>
          <w:rFonts w:ascii="Times New Roman" w:hAnsi="Times New Roman" w:cs="Times New Roman"/>
          <w:b/>
          <w:i/>
          <w:sz w:val="24"/>
          <w:szCs w:val="24"/>
        </w:rPr>
        <w:t>Habir'dir</w:t>
      </w:r>
      <w:proofErr w:type="spellEnd"/>
      <w:r w:rsidRPr="00511445">
        <w:rPr>
          <w:rFonts w:ascii="Times New Roman" w:hAnsi="Times New Roman" w:cs="Times New Roman"/>
          <w:b/>
          <w:i/>
          <w:sz w:val="24"/>
          <w:szCs w:val="24"/>
        </w:rPr>
        <w:t xml:space="preserve"> (her şeyden haberdar olandır).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Hucurat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 suresi 13.ayetinde verilen bu ifadelerde geçen takva kelimesini açıklayınız.</w:t>
      </w:r>
      <w:r w:rsidR="00511445" w:rsidRPr="00511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445" w:rsidRPr="00511445">
        <w:rPr>
          <w:rFonts w:ascii="Times New Roman" w:hAnsi="Times New Roman" w:cs="Times New Roman"/>
          <w:sz w:val="18"/>
          <w:szCs w:val="24"/>
        </w:rPr>
        <w:t>(3.ünite) (10 PUAN)</w:t>
      </w:r>
    </w:p>
    <w:p w14:paraId="1B64DF83" w14:textId="77777777" w:rsidR="00511445" w:rsidRP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07DF5FA3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F64A8CA" w14:textId="77777777" w:rsidR="007564F5" w:rsidRPr="0051144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73AC062D" w14:textId="77777777" w:rsidR="00511445" w:rsidRP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2975E06A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8</w:t>
      </w:r>
      <w:r w:rsidRPr="00511445">
        <w:rPr>
          <w:rFonts w:ascii="Times New Roman" w:hAnsi="Times New Roman" w:cs="Times New Roman"/>
          <w:b/>
          <w:sz w:val="24"/>
          <w:szCs w:val="24"/>
        </w:rPr>
        <w:t>-Berzah ne demektir? Anlatınız.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445">
        <w:rPr>
          <w:rFonts w:ascii="Times New Roman" w:hAnsi="Times New Roman" w:cs="Times New Roman"/>
          <w:sz w:val="18"/>
          <w:szCs w:val="24"/>
        </w:rPr>
        <w:t>(1.ünite) (10 PUAN)</w:t>
      </w:r>
    </w:p>
    <w:p w14:paraId="2A2F03E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68B63E29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27BAB66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4D6B2F3C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24000011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9</w:t>
      </w:r>
      <w:r w:rsidRPr="00511445">
        <w:rPr>
          <w:rFonts w:ascii="Times New Roman" w:hAnsi="Times New Roman" w:cs="Times New Roman"/>
          <w:b/>
          <w:sz w:val="24"/>
          <w:szCs w:val="24"/>
        </w:rPr>
        <w:t xml:space="preserve">-Kütüb 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Tis’a’yı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 yazarları ile birlikte yazınız. </w:t>
      </w:r>
      <w:r w:rsidRPr="00511445">
        <w:rPr>
          <w:rFonts w:ascii="Times New Roman" w:hAnsi="Times New Roman" w:cs="Times New Roman"/>
          <w:sz w:val="18"/>
          <w:szCs w:val="24"/>
        </w:rPr>
        <w:t>(2.ünite) (10 PUAN)</w:t>
      </w:r>
    </w:p>
    <w:p w14:paraId="2F0F5BE7" w14:textId="77777777" w:rsidR="007564F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7B456A95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</w:p>
    <w:p w14:paraId="3116C2C7" w14:textId="77777777" w:rsidR="007564F5" w:rsidRPr="00511445" w:rsidRDefault="007564F5" w:rsidP="007564F5">
      <w:pPr>
        <w:rPr>
          <w:rFonts w:ascii="Times New Roman" w:hAnsi="Times New Roman" w:cs="Times New Roman"/>
          <w:b/>
          <w:sz w:val="36"/>
          <w:szCs w:val="24"/>
        </w:rPr>
      </w:pPr>
    </w:p>
    <w:p w14:paraId="513B0E74" w14:textId="77777777" w:rsidR="007564F5" w:rsidRPr="00511445" w:rsidRDefault="007564F5" w:rsidP="007564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10</w:t>
      </w:r>
      <w:r w:rsidRPr="00511445">
        <w:rPr>
          <w:rFonts w:ascii="Times New Roman" w:hAnsi="Times New Roman" w:cs="Times New Roman"/>
          <w:b/>
          <w:sz w:val="24"/>
          <w:szCs w:val="24"/>
        </w:rPr>
        <w:t>-Hz.Muhammed(</w:t>
      </w:r>
      <w:proofErr w:type="spellStart"/>
      <w:r w:rsidRPr="00511445">
        <w:rPr>
          <w:rFonts w:ascii="Times New Roman" w:hAnsi="Times New Roman" w:cs="Times New Roman"/>
          <w:b/>
          <w:sz w:val="24"/>
          <w:szCs w:val="24"/>
        </w:rPr>
        <w:t>s.a.s</w:t>
      </w:r>
      <w:proofErr w:type="spellEnd"/>
      <w:r w:rsidRPr="00511445">
        <w:rPr>
          <w:rFonts w:ascii="Times New Roman" w:hAnsi="Times New Roman" w:cs="Times New Roman"/>
          <w:b/>
          <w:sz w:val="24"/>
          <w:szCs w:val="24"/>
        </w:rPr>
        <w:t xml:space="preserve">)’in dürüst ve güvenilir oluşunu anlatan iki örnek olay yazınız. </w:t>
      </w:r>
      <w:r w:rsidRPr="00511445">
        <w:rPr>
          <w:rFonts w:ascii="Times New Roman" w:hAnsi="Times New Roman" w:cs="Times New Roman"/>
          <w:sz w:val="18"/>
          <w:szCs w:val="24"/>
        </w:rPr>
        <w:t>(2.ünite) (10 PUAN)</w:t>
      </w:r>
    </w:p>
    <w:p w14:paraId="61A660E3" w14:textId="77777777" w:rsidR="007564F5" w:rsidRPr="0051144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46DFE21F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5F28A31" w14:textId="77777777" w:rsidR="007564F5" w:rsidRDefault="007564F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14AC45DB" w14:textId="77777777" w:rsidR="00511445" w:rsidRDefault="00511445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3000A40C" w14:textId="77777777" w:rsidR="001B4774" w:rsidRPr="00511445" w:rsidRDefault="001B4774" w:rsidP="00684A96">
      <w:pPr>
        <w:rPr>
          <w:rFonts w:ascii="Times New Roman" w:hAnsi="Times New Roman" w:cs="Times New Roman"/>
          <w:b/>
          <w:sz w:val="24"/>
          <w:szCs w:val="24"/>
        </w:rPr>
      </w:pPr>
    </w:p>
    <w:p w14:paraId="2035587F" w14:textId="0104D06E" w:rsidR="00511445" w:rsidRPr="00752CAD" w:rsidRDefault="002A1E9E" w:rsidP="002A1E9E">
      <w:pPr>
        <w:spacing w:after="0" w:line="0" w:lineRule="atLeast"/>
        <w:jc w:val="right"/>
        <w:rPr>
          <w:rFonts w:ascii="Times New Roman" w:hAnsi="Times New Roman" w:cs="Times New Roman"/>
          <w:i/>
          <w:sz w:val="16"/>
          <w:szCs w:val="24"/>
        </w:rPr>
      </w:pPr>
      <w:hyperlink r:id="rId4" w:history="1">
        <w:r w:rsidRPr="003D160D">
          <w:rPr>
            <w:rStyle w:val="Kpr"/>
            <w:rFonts w:ascii="Times New Roman" w:hAnsi="Times New Roman" w:cs="Times New Roman"/>
            <w:b/>
            <w:i/>
            <w:sz w:val="24"/>
            <w:szCs w:val="24"/>
          </w:rPr>
          <w:t>https://www.sorubak.com/</w:t>
        </w:r>
      </w:hyperlink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sectPr w:rsidR="00511445" w:rsidRPr="00752CAD" w:rsidSect="001B4774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A96"/>
    <w:rsid w:val="001972C0"/>
    <w:rsid w:val="001B4774"/>
    <w:rsid w:val="002A1E9E"/>
    <w:rsid w:val="002D79AA"/>
    <w:rsid w:val="00422B00"/>
    <w:rsid w:val="00511445"/>
    <w:rsid w:val="00684A96"/>
    <w:rsid w:val="00752CAD"/>
    <w:rsid w:val="007564F5"/>
    <w:rsid w:val="0082239A"/>
    <w:rsid w:val="009132A5"/>
    <w:rsid w:val="00AD6ED1"/>
    <w:rsid w:val="00EB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BD0D"/>
  <w15:docId w15:val="{44CE11D7-BB14-489E-ACAD-70D962C8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E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A1E9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A1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aihl</dc:creator>
  <cp:keywords/>
  <dc:description/>
  <cp:lastModifiedBy>SERKAN DEMİR</cp:lastModifiedBy>
  <cp:revision>9</cp:revision>
  <dcterms:created xsi:type="dcterms:W3CDTF">2019-03-15T16:28:00Z</dcterms:created>
  <dcterms:modified xsi:type="dcterms:W3CDTF">2022-03-22T15:02:00Z</dcterms:modified>
</cp:coreProperties>
</file>