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E9C0C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5F9FCFFB" wp14:editId="24DF2D55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0" t="0" r="0" b="0"/>
            <wp:wrapNone/>
            <wp:docPr id="9" name="Resim 14" descr="meb gif amblem ile ilgili g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14" descr="meb gif amblem ile ilgili g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5A4B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7D7BA147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5D374E52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2D27E4">
                    <w:rPr>
                      <w:rFonts w:ascii="Verdana" w:hAnsi="Verdana"/>
                      <w:b/>
                    </w:rPr>
                    <w:t>6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2DC499B3" w14:textId="77777777" w:rsidR="004528BD" w:rsidRPr="00A46CA9" w:rsidRDefault="007C1087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2. DÖNEM 1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6A492FCE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14BBF27E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35A4B">
        <w:rPr>
          <w:rFonts w:ascii="Verdana" w:hAnsi="Verdana"/>
          <w:b/>
          <w:noProof/>
          <w:color w:val="00B050"/>
          <w:sz w:val="24"/>
          <w:szCs w:val="24"/>
        </w:rPr>
        <w:pict w14:anchorId="0AE710D0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eaf1dd [662]" strokecolor="#eaf1dd [662]">
            <v:textbox inset="0,.3mm,0,.3mm">
              <w:txbxContent>
                <w:p w14:paraId="3C337412" w14:textId="77777777" w:rsidR="004528BD" w:rsidRPr="00A46CA9" w:rsidRDefault="00EC708F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2021/2022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1CF8A704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0A2BFB14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735A4B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5D7CC451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eaf1dd [662]" strokecolor="#00b050" strokeweight="2.25pt">
            <v:shadow color="#868686"/>
            <v:textbox style="mso-next-textbox:#_x0000_s1032">
              <w:txbxContent>
                <w:p w14:paraId="00844C27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00656E4D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4E452FDA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4F499AA8" w14:textId="77777777" w:rsidR="002E0C3E" w:rsidRPr="004B30BD" w:rsidRDefault="00735A4B" w:rsidP="0033586A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lang w:eastAsia="tr-TR"/>
        </w:rPr>
        <w:pict w14:anchorId="16843F9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-14.95pt;margin-top:7.1pt;width:0;height:743.55pt;z-index:251676672" o:connectortype="straight" strokecolor="#00b050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A87D6AC">
          <v:shape id="_x0000_s1114" type="#_x0000_t32" style="position:absolute;left:0;text-align:left;margin-left:553.25pt;margin-top:7.1pt;width:.2pt;height:743.55pt;z-index:251679744" o:connectortype="straight" strokecolor="#00b05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78437061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33586A">
        <w:rPr>
          <w:rFonts w:asciiTheme="majorHAnsi" w:hAnsiTheme="majorHAnsi"/>
        </w:rPr>
        <w:tab/>
      </w:r>
    </w:p>
    <w:p w14:paraId="55BF0CCD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1D5AF249" w14:textId="77777777" w:rsidR="003762FD" w:rsidRPr="00686DAA" w:rsidRDefault="00091980" w:rsidP="00DE3FC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450D9DE1" w14:textId="77777777" w:rsidR="007467C4" w:rsidRDefault="0053051D" w:rsidP="00DE3FC8">
      <w:pPr>
        <w:spacing w:after="0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="000427C8">
        <w:rPr>
          <w:rFonts w:ascii="Verdana" w:hAnsi="Verdana"/>
          <w:b/>
          <w:color w:val="00B050"/>
          <w:sz w:val="24"/>
          <w:szCs w:val="24"/>
        </w:rPr>
        <w:t xml:space="preserve">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366EA5E4" w14:textId="77777777" w:rsidR="007467C4" w:rsidRPr="0053051D" w:rsidRDefault="00735A4B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4E3B28A8">
          <v:rect id="_x0000_s1564" style="position:absolute;left:0;text-align:left;margin-left:23.6pt;margin-top:4.55pt;width:24.05pt;height:16.45pt;z-index:252066816" strokecolor="#c0504d [3205]" strokeweight="1.5pt">
            <v:textbox inset="1.5mm,0,1.5mm,0">
              <w:txbxContent>
                <w:p w14:paraId="7A1DCF80" w14:textId="77777777" w:rsidR="004528BD" w:rsidRPr="00AB73B9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4DDEFDE9" w14:textId="77777777" w:rsidR="00091980" w:rsidRPr="004A687F" w:rsidRDefault="00384B9C" w:rsidP="001C743E">
      <w:pPr>
        <w:tabs>
          <w:tab w:val="left" w:pos="708"/>
          <w:tab w:val="left" w:pos="1693"/>
        </w:tabs>
        <w:spacing w:after="8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24512" behindDoc="0" locked="0" layoutInCell="1" allowOverlap="1" wp14:anchorId="4E9392C4" wp14:editId="0E724BF6">
            <wp:simplePos x="0" y="0"/>
            <wp:positionH relativeFrom="column">
              <wp:posOffset>5372176</wp:posOffset>
            </wp:positionH>
            <wp:positionV relativeFrom="paragraph">
              <wp:posOffset>50825</wp:posOffset>
            </wp:positionV>
            <wp:extent cx="1239165" cy="1236269"/>
            <wp:effectExtent l="19050" t="0" r="0" b="0"/>
            <wp:wrapNone/>
            <wp:docPr id="3" name="2 Resim" descr="ccfcdmerhaba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cdmerhaba5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165" cy="1236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A4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1D8DF47">
          <v:rect id="_x0000_s1566" style="position:absolute;left:0;text-align:left;margin-left:23.55pt;margin-top:22.4pt;width:24.05pt;height:16.45pt;z-index:252068864;mso-position-horizontal-relative:text;mso-position-vertical-relative:text" strokecolor="#c0504d [3205]" strokeweight="1.5pt">
            <v:textbox inset="1.5mm,0,1.5mm,0">
              <w:txbxContent>
                <w:p w14:paraId="0D5AB102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E4F17" w:rsidRPr="007E3B31">
        <w:rPr>
          <w:rFonts w:ascii="Verdana" w:hAnsi="Verdana"/>
          <w:color w:val="000000" w:themeColor="text1"/>
        </w:rPr>
        <w:t>Bütün maddelerin tanecikleri titreşim hareketi yapar.</w:t>
      </w:r>
    </w:p>
    <w:p w14:paraId="7EBFA490" w14:textId="77777777" w:rsidR="0086272C" w:rsidRPr="004A687F" w:rsidRDefault="00735A4B" w:rsidP="001C743E">
      <w:pPr>
        <w:tabs>
          <w:tab w:val="left" w:pos="708"/>
          <w:tab w:val="left" w:pos="1601"/>
        </w:tabs>
        <w:spacing w:after="8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7FA8881">
          <v:rect id="_x0000_s1568" style="position:absolute;left:0;text-align:left;margin-left:23.5pt;margin-top:21.9pt;width:24.05pt;height:16.45pt;z-index:252070912" strokecolor="#c0504d [3205]" strokeweight="1.5pt">
            <v:textbox style="mso-next-textbox:#_x0000_s1568" inset="1.5mm,0,1.5mm,0">
              <w:txbxContent>
                <w:p w14:paraId="5D592DE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E4F17" w:rsidRPr="007E3B31">
        <w:rPr>
          <w:rFonts w:ascii="Verdana" w:hAnsi="Verdana"/>
          <w:color w:val="000000" w:themeColor="text1"/>
        </w:rPr>
        <w:t>Farklı maddeleri oluşturan tanecikler birbirinden farklıdır.</w:t>
      </w:r>
    </w:p>
    <w:p w14:paraId="19192F1C" w14:textId="77777777" w:rsidR="007467C4" w:rsidRPr="004A687F" w:rsidRDefault="00735A4B" w:rsidP="001C743E">
      <w:pPr>
        <w:spacing w:after="80" w:line="360" w:lineRule="auto"/>
        <w:ind w:right="-566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1536AF2">
          <v:rect id="_x0000_s1570" href="https://www.sorubak.com/" style="position:absolute;left:0;text-align:left;margin-left:23.5pt;margin-top:22.45pt;width:24.05pt;height:16.45pt;z-index:252072960" o:button="t" strokecolor="#c0504d [3205]" strokeweight="1.5pt">
            <v:fill o:detectmouseclick="t"/>
            <v:textbox style="mso-next-textbox:#_x0000_s1570" inset="1.5mm,0,1.5mm,0">
              <w:txbxContent>
                <w:p w14:paraId="674DB973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1F3753" w:rsidRPr="007E3B31">
        <w:rPr>
          <w:rFonts w:ascii="Verdana" w:hAnsi="Verdana"/>
          <w:color w:val="000000" w:themeColor="text1"/>
        </w:rPr>
        <w:t>Yoğunluğu sudan daha büyük olan maddeler suda yüzer.</w:t>
      </w:r>
    </w:p>
    <w:p w14:paraId="76311651" w14:textId="77777777" w:rsidR="007467C4" w:rsidRPr="00A05126" w:rsidRDefault="00735A4B" w:rsidP="001C743E">
      <w:pPr>
        <w:spacing w:after="8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83A9496">
          <v:rect id="_x0000_s1571" style="position:absolute;left:0;text-align:left;margin-left:23.45pt;margin-top:20.9pt;width:24.05pt;height:16.45pt;z-index:252073984" strokecolor="#c0504d [3205]" strokeweight="1.5pt">
            <v:textbox style="mso-next-textbox:#_x0000_s1571" inset="1.5mm,0,1.5mm,0">
              <w:txbxContent>
                <w:p w14:paraId="716C59D3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3753" w:rsidRPr="007E3B31">
        <w:rPr>
          <w:rFonts w:ascii="Verdana" w:hAnsi="Verdana"/>
          <w:color w:val="000000" w:themeColor="text1"/>
        </w:rPr>
        <w:t>Bir maddenin birim hacminin kütlesi basınç olarak adlandırılır.</w:t>
      </w:r>
    </w:p>
    <w:p w14:paraId="543216C3" w14:textId="77777777" w:rsidR="007467C4" w:rsidRPr="00551282" w:rsidRDefault="00735A4B" w:rsidP="001C743E">
      <w:pPr>
        <w:spacing w:after="8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A63340E">
          <v:rect id="_x0000_s1572" style="position:absolute;left:0;text-align:left;margin-left:23.4pt;margin-top:21.45pt;width:24.05pt;height:16.45pt;z-index:252075008" strokecolor="#c0504d [3205]" strokeweight="1.5pt">
            <v:textbox style="mso-next-textbox:#_x0000_s1572" inset="1.5mm,0,1.5mm,0">
              <w:txbxContent>
                <w:p w14:paraId="0C75AC1F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27C8" w:rsidRPr="005F0875">
        <w:rPr>
          <w:rFonts w:ascii="Verdana" w:hAnsi="Verdana"/>
          <w:color w:val="000000" w:themeColor="text1"/>
        </w:rPr>
        <w:t>Ses kaynağının değişmesi sesin farklı duyulmasına neden olur.</w:t>
      </w:r>
    </w:p>
    <w:p w14:paraId="20A02211" w14:textId="77777777" w:rsidR="007467C4" w:rsidRPr="004A687F" w:rsidRDefault="00735A4B" w:rsidP="001C743E">
      <w:pPr>
        <w:spacing w:after="8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AD0D6B3">
          <v:rect id="_x0000_s1573" style="position:absolute;left:0;text-align:left;margin-left:23.4pt;margin-top:21.9pt;width:24.05pt;height:16.45pt;z-index:252076032" strokecolor="#c0504d [3205]" strokeweight="1.5pt">
            <v:textbox style="mso-next-textbox:#_x0000_s1573" inset="1.5mm,0,1.5mm,0">
              <w:txbxContent>
                <w:p w14:paraId="7E061DED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27C8" w:rsidRPr="007E3B31">
        <w:rPr>
          <w:rFonts w:ascii="Verdana" w:hAnsi="Verdana"/>
          <w:color w:val="000000" w:themeColor="text1"/>
        </w:rPr>
        <w:t>Isı yalıtım malzemeleri sıcağı ve soğuğu geçirir özellikte olmalıdır.</w:t>
      </w:r>
    </w:p>
    <w:p w14:paraId="3A4796E1" w14:textId="77777777" w:rsidR="007467C4" w:rsidRPr="00393B5A" w:rsidRDefault="00735A4B" w:rsidP="001C743E">
      <w:pPr>
        <w:spacing w:after="8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8C97428">
          <v:rect id="_x0000_s1574" style="position:absolute;left:0;text-align:left;margin-left:23.35pt;margin-top:21.55pt;width:24.05pt;height:16.45pt;z-index:252077056" strokecolor="#c0504d [3205]" strokeweight="1.5pt">
            <v:textbox style="mso-next-textbox:#_x0000_s1574" inset="1.5mm,0,1.5mm,0">
              <w:txbxContent>
                <w:p w14:paraId="481BB994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0427C8" w:rsidRPr="007E3B31">
        <w:rPr>
          <w:rFonts w:ascii="Verdana" w:hAnsi="Verdana"/>
          <w:color w:val="000000" w:themeColor="text1"/>
        </w:rPr>
        <w:t>Ses çıkaran canlı ve cansız varlıkların her biri birer ses kaynağıdır.</w:t>
      </w:r>
    </w:p>
    <w:p w14:paraId="6774121F" w14:textId="77777777" w:rsidR="007467C4" w:rsidRPr="004A687F" w:rsidRDefault="00735A4B" w:rsidP="001C743E">
      <w:pPr>
        <w:spacing w:after="8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37A0848">
          <v:rect id="_x0000_s1575" style="position:absolute;left:0;text-align:left;margin-left:23.3pt;margin-top:21.5pt;width:24.05pt;height:16.45pt;z-index:252078080" strokecolor="#c0504d [3205]" strokeweight="1.5pt">
            <v:textbox style="mso-next-textbox:#_x0000_s1575" inset="1.5mm,0,1.5mm,0">
              <w:txbxContent>
                <w:p w14:paraId="4820E262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5F0875">
        <w:rPr>
          <w:rFonts w:ascii="Verdana" w:hAnsi="Verdana"/>
          <w:color w:val="000000" w:themeColor="text1"/>
        </w:rPr>
        <w:t>P</w:t>
      </w:r>
      <w:r w:rsidR="005D2563" w:rsidRPr="007E3B31">
        <w:rPr>
          <w:rFonts w:ascii="Verdana" w:hAnsi="Verdana"/>
          <w:color w:val="000000" w:themeColor="text1"/>
        </w:rPr>
        <w:t>etrol ve doğal gaz gibi fosil yakıtlar yenilenemez enerji kaynaklarıdır.</w:t>
      </w:r>
    </w:p>
    <w:p w14:paraId="6AE82E0A" w14:textId="77777777" w:rsidR="007467C4" w:rsidRPr="00B771C5" w:rsidRDefault="00735A4B" w:rsidP="001C743E">
      <w:pPr>
        <w:spacing w:after="8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B9CA5C5">
          <v:rect id="_x0000_s1576" style="position:absolute;left:0;text-align:left;margin-left:23.1pt;margin-top:22.15pt;width:24.05pt;height:16.45pt;z-index:252079104" strokecolor="#c0504d [3205]" strokeweight="1.5pt">
            <v:textbox style="mso-next-textbox:#_x0000_s1576" inset="1.5mm,0,1.5mm,0">
              <w:txbxContent>
                <w:p w14:paraId="1167D47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0427C8" w:rsidRPr="007E3B31">
        <w:rPr>
          <w:rFonts w:ascii="Verdana" w:hAnsi="Verdana"/>
          <w:color w:val="000000" w:themeColor="text1"/>
        </w:rPr>
        <w:t>Fosil yakıtlar, canlı kalıntılarının birkaç yıl yer altında kalması ile oluşur.</w:t>
      </w:r>
    </w:p>
    <w:p w14:paraId="683B1C5B" w14:textId="77777777"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27C8" w:rsidRPr="007E3B31">
        <w:rPr>
          <w:rFonts w:ascii="Verdana" w:hAnsi="Verdana"/>
          <w:color w:val="000000" w:themeColor="text1"/>
        </w:rPr>
        <w:t>Isı yalıtım malzemeleri binanın ağırlığını arttırmamak için hafif olmalıdır.</w:t>
      </w:r>
    </w:p>
    <w:p w14:paraId="3EBBD076" w14:textId="77777777" w:rsidR="00AD5686" w:rsidRDefault="00AD5686" w:rsidP="009A3CB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46390CF1" w14:textId="77777777" w:rsidR="0068283C" w:rsidRDefault="0068283C" w:rsidP="00BB2D7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5B25DBC" w14:textId="77777777" w:rsidR="0056478E" w:rsidRDefault="0056478E" w:rsidP="00755BD7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6C2A326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cümlelerde yer alan boşluklara uygun kelimeleri yerleştiriniz.</w:t>
      </w:r>
      <w:r w:rsidR="007C1087">
        <w:rPr>
          <w:rFonts w:ascii="Verdana" w:hAnsi="Verdana"/>
          <w:b/>
          <w:color w:val="000000" w:themeColor="text1"/>
        </w:rPr>
        <w:t xml:space="preserve"> (20</w:t>
      </w:r>
      <w:r>
        <w:rPr>
          <w:rFonts w:ascii="Verdana" w:hAnsi="Verdana"/>
          <w:b/>
          <w:color w:val="000000" w:themeColor="text1"/>
        </w:rPr>
        <w:t>P)</w:t>
      </w:r>
    </w:p>
    <w:p w14:paraId="23F9EF4E" w14:textId="77777777" w:rsidR="00686DAA" w:rsidRPr="004A687F" w:rsidRDefault="00686DAA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65E389C" w14:textId="77777777" w:rsidR="00393B5A" w:rsidRDefault="00735A4B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3905AD3">
          <v:rect id="_x0000_s1753" style="position:absolute;left:0;text-align:left;margin-left:9.25pt;margin-top:.5pt;width:513.65pt;height:34.05pt;z-index:252223488;v-text-anchor:middle" fillcolor="#dbe5f1 [660]" strokecolor="#00b0f0" strokeweight="1.5pt">
            <v:stroke dashstyle="dash"/>
            <v:textbox inset="1.5mm,0,1.5mm,0">
              <w:txbxContent>
                <w:p w14:paraId="257489E1" w14:textId="77777777" w:rsidR="00C661D2" w:rsidRPr="00502BD8" w:rsidRDefault="00FB4957" w:rsidP="00C661D2">
                  <w:pPr>
                    <w:spacing w:after="0"/>
                    <w:jc w:val="center"/>
                    <w:rPr>
                      <w:rFonts w:ascii="Verdana" w:hAnsi="Verdana"/>
                      <w:color w:val="000000" w:themeColor="text1"/>
                    </w:rPr>
                  </w:pPr>
                  <w:r>
                    <w:rPr>
                      <w:rFonts w:ascii="Verdana" w:hAnsi="Verdana"/>
                      <w:color w:val="000000" w:themeColor="text1"/>
                    </w:rPr>
                    <w:t xml:space="preserve">Sıvı - </w:t>
                  </w:r>
                  <w:r w:rsidR="00DF6541">
                    <w:rPr>
                      <w:rFonts w:ascii="Verdana" w:hAnsi="Verdana"/>
                      <w:color w:val="000000" w:themeColor="text1"/>
                    </w:rPr>
                    <w:t xml:space="preserve">gaz - </w:t>
                  </w:r>
                  <w:r w:rsidR="00755BD7" w:rsidRPr="00502BD8">
                    <w:rPr>
                      <w:rFonts w:ascii="Verdana" w:hAnsi="Verdana"/>
                      <w:color w:val="000000" w:themeColor="text1"/>
                    </w:rPr>
                    <w:t>cam yünü -</w:t>
                  </w:r>
                  <w:r w:rsidR="00755BD7">
                    <w:rPr>
                      <w:rFonts w:ascii="Verdana" w:hAnsi="Verdana"/>
                      <w:color w:val="000000" w:themeColor="text1"/>
                    </w:rPr>
                    <w:t xml:space="preserve"> </w:t>
                  </w:r>
                  <w:r w:rsidR="007062A6">
                    <w:rPr>
                      <w:rFonts w:ascii="Verdana" w:hAnsi="Verdana"/>
                      <w:color w:val="000000" w:themeColor="text1"/>
                    </w:rPr>
                    <w:t xml:space="preserve">iki - </w:t>
                  </w:r>
                  <w:r w:rsidR="00B517E0" w:rsidRPr="00502BD8">
                    <w:rPr>
                      <w:rFonts w:ascii="Verdana" w:hAnsi="Verdana"/>
                      <w:color w:val="000000" w:themeColor="text1"/>
                    </w:rPr>
                    <w:t>ısı iletkeni -</w:t>
                  </w:r>
                  <w:r w:rsidR="002B07B8">
                    <w:rPr>
                      <w:rFonts w:ascii="Verdana" w:hAnsi="Verdana"/>
                      <w:color w:val="000000" w:themeColor="text1"/>
                    </w:rPr>
                    <w:t xml:space="preserve"> uzaklık -</w:t>
                  </w:r>
                  <w:r w:rsidR="00B517E0" w:rsidRPr="00502BD8">
                    <w:rPr>
                      <w:rFonts w:ascii="Verdana" w:hAnsi="Verdana"/>
                      <w:color w:val="000000" w:themeColor="text1"/>
                    </w:rPr>
                    <w:t xml:space="preserve"> </w:t>
                  </w:r>
                  <w:r w:rsidR="005B6161">
                    <w:rPr>
                      <w:rFonts w:ascii="Verdana" w:hAnsi="Verdana"/>
                      <w:color w:val="000000" w:themeColor="text1"/>
                    </w:rPr>
                    <w:t>yoğunluğu</w:t>
                  </w:r>
                  <w:r w:rsidR="006944C8">
                    <w:rPr>
                      <w:rFonts w:ascii="Verdana" w:hAnsi="Verdana"/>
                      <w:color w:val="000000" w:themeColor="text1"/>
                    </w:rPr>
                    <w:t xml:space="preserve"> - </w:t>
                  </w:r>
                  <w:r w:rsidR="00755BD7">
                    <w:rPr>
                      <w:rFonts w:ascii="Verdana" w:hAnsi="Verdana"/>
                      <w:color w:val="000000" w:themeColor="text1"/>
                    </w:rPr>
                    <w:t xml:space="preserve">demir levha </w:t>
                  </w:r>
                  <w:r w:rsidR="00755BD7" w:rsidRPr="00502BD8">
                    <w:rPr>
                      <w:rFonts w:ascii="Verdana" w:hAnsi="Verdana"/>
                      <w:color w:val="000000" w:themeColor="text1"/>
                    </w:rPr>
                    <w:t>- ısı yalıtkanı</w:t>
                  </w:r>
                  <w:r w:rsidR="00755BD7">
                    <w:rPr>
                      <w:rFonts w:ascii="Verdana" w:hAnsi="Verdana"/>
                      <w:color w:val="000000" w:themeColor="text1"/>
                    </w:rPr>
                    <w:t xml:space="preserve"> - </w:t>
                  </w:r>
                  <w:r w:rsidR="00BA628A">
                    <w:rPr>
                      <w:rFonts w:ascii="Verdana" w:hAnsi="Verdana"/>
                      <w:color w:val="000000" w:themeColor="text1"/>
                    </w:rPr>
                    <w:t>boşlukta -</w:t>
                  </w:r>
                  <w:r w:rsidR="002B07B8">
                    <w:rPr>
                      <w:rFonts w:ascii="Verdana" w:hAnsi="Verdana"/>
                      <w:color w:val="000000" w:themeColor="text1"/>
                    </w:rPr>
                    <w:t xml:space="preserve"> </w:t>
                  </w:r>
                  <w:r w:rsidR="007062A6">
                    <w:rPr>
                      <w:rFonts w:ascii="Verdana" w:hAnsi="Verdana"/>
                      <w:color w:val="000000" w:themeColor="text1"/>
                    </w:rPr>
                    <w:t xml:space="preserve">üç - </w:t>
                  </w:r>
                  <w:r w:rsidR="00BA628A">
                    <w:rPr>
                      <w:rFonts w:ascii="Verdana" w:hAnsi="Verdana"/>
                      <w:color w:val="000000" w:themeColor="text1"/>
                    </w:rPr>
                    <w:t xml:space="preserve">aynı - </w:t>
                  </w:r>
                  <w:r w:rsidR="000E2F6B">
                    <w:rPr>
                      <w:rFonts w:ascii="Verdana" w:hAnsi="Verdana"/>
                      <w:color w:val="000000" w:themeColor="text1"/>
                    </w:rPr>
                    <w:t>öteleme</w:t>
                  </w:r>
                  <w:r>
                    <w:rPr>
                      <w:rFonts w:ascii="Verdana" w:hAnsi="Verdana"/>
                      <w:color w:val="000000" w:themeColor="text1"/>
                    </w:rPr>
                    <w:t xml:space="preserve"> - katı</w:t>
                  </w:r>
                  <w:r w:rsidR="000E2F6B">
                    <w:rPr>
                      <w:rFonts w:ascii="Verdana" w:hAnsi="Verdana"/>
                      <w:color w:val="000000" w:themeColor="text1"/>
                    </w:rPr>
                    <w:t xml:space="preserve"> - </w:t>
                  </w:r>
                  <w:r w:rsidR="00BA628A">
                    <w:rPr>
                      <w:rFonts w:ascii="Verdana" w:hAnsi="Verdana"/>
                      <w:color w:val="000000" w:themeColor="text1"/>
                    </w:rPr>
                    <w:t>maddesel ortamda - farklı</w:t>
                  </w:r>
                  <w:r w:rsidR="00671921">
                    <w:rPr>
                      <w:rFonts w:ascii="Verdana" w:hAnsi="Verdana"/>
                      <w:color w:val="000000" w:themeColor="text1"/>
                    </w:rPr>
                    <w:t xml:space="preserve"> - </w:t>
                  </w:r>
                  <w:r w:rsidR="00DF6541">
                    <w:rPr>
                      <w:rFonts w:ascii="Verdana" w:hAnsi="Verdana"/>
                      <w:color w:val="000000" w:themeColor="text1"/>
                    </w:rPr>
                    <w:t xml:space="preserve">katı - </w:t>
                  </w:r>
                </w:p>
              </w:txbxContent>
            </v:textbox>
          </v:rect>
        </w:pict>
      </w:r>
    </w:p>
    <w:p w14:paraId="27AE9822" w14:textId="77777777" w:rsidR="0068283C" w:rsidRDefault="0068283C" w:rsidP="00755BD7">
      <w:pPr>
        <w:spacing w:after="120" w:line="480" w:lineRule="auto"/>
        <w:ind w:right="-142"/>
        <w:jc w:val="both"/>
        <w:rPr>
          <w:rFonts w:ascii="Verdana" w:hAnsi="Verdana"/>
          <w:color w:val="000000" w:themeColor="text1"/>
        </w:rPr>
      </w:pPr>
    </w:p>
    <w:p w14:paraId="700F138F" w14:textId="77777777" w:rsidR="00BB2D7A" w:rsidRPr="00393B5A" w:rsidRDefault="0039597E" w:rsidP="00BB2D7A">
      <w:pPr>
        <w:spacing w:after="0"/>
        <w:ind w:right="-142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25536" behindDoc="0" locked="0" layoutInCell="1" allowOverlap="1" wp14:anchorId="73F90579" wp14:editId="3353F555">
            <wp:simplePos x="0" y="0"/>
            <wp:positionH relativeFrom="column">
              <wp:posOffset>4999101</wp:posOffset>
            </wp:positionH>
            <wp:positionV relativeFrom="paragraph">
              <wp:posOffset>157048</wp:posOffset>
            </wp:positionV>
            <wp:extent cx="1721968" cy="1682496"/>
            <wp:effectExtent l="19050" t="0" r="0" b="0"/>
            <wp:wrapNone/>
            <wp:docPr id="2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968" cy="1682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D6E5288" w14:textId="77777777" w:rsidR="00686DAA" w:rsidRDefault="00686DAA" w:rsidP="00912725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1. </w:t>
      </w:r>
      <w:r w:rsidR="00B74EEB" w:rsidRPr="00BA628A">
        <w:rPr>
          <w:rFonts w:ascii="Verdana" w:hAnsi="Verdana"/>
          <w:color w:val="000000" w:themeColor="text1"/>
        </w:rPr>
        <w:t>Ses, .............</w:t>
      </w:r>
      <w:r w:rsidR="00125EAC">
        <w:rPr>
          <w:rFonts w:ascii="Verdana" w:hAnsi="Verdana"/>
          <w:color w:val="000000" w:themeColor="text1"/>
        </w:rPr>
        <w:t>.</w:t>
      </w:r>
      <w:r w:rsidR="00B74EEB" w:rsidRPr="00BA628A">
        <w:rPr>
          <w:rFonts w:ascii="Verdana" w:hAnsi="Verdana"/>
          <w:color w:val="000000" w:themeColor="text1"/>
        </w:rPr>
        <w:t>...... yayılmaz.</w:t>
      </w:r>
    </w:p>
    <w:p w14:paraId="5C60EF5D" w14:textId="77777777" w:rsidR="00686DAA" w:rsidRPr="004A687F" w:rsidRDefault="00686DAA" w:rsidP="00912725">
      <w:pPr>
        <w:spacing w:after="0" w:line="480" w:lineRule="auto"/>
        <w:jc w:val="both"/>
        <w:rPr>
          <w:rFonts w:ascii="Verdana" w:hAnsi="Verdana"/>
          <w:noProof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Pr="004A687F">
        <w:rPr>
          <w:rFonts w:ascii="Verdana" w:hAnsi="Verdana"/>
          <w:color w:val="000000" w:themeColor="text1"/>
        </w:rPr>
        <w:t xml:space="preserve"> </w:t>
      </w:r>
      <w:r w:rsidR="00375216" w:rsidRPr="00431FCB">
        <w:rPr>
          <w:rFonts w:ascii="Verdana" w:hAnsi="Verdana"/>
          <w:color w:val="000000" w:themeColor="text1"/>
        </w:rPr>
        <w:t>Farklı ses kaynaklarından .........</w:t>
      </w:r>
      <w:r w:rsidR="00125EAC">
        <w:rPr>
          <w:rFonts w:ascii="Verdana" w:hAnsi="Verdana"/>
          <w:color w:val="000000" w:themeColor="text1"/>
        </w:rPr>
        <w:t>.</w:t>
      </w:r>
      <w:r w:rsidR="00375216" w:rsidRPr="00431FCB">
        <w:rPr>
          <w:rFonts w:ascii="Verdana" w:hAnsi="Verdana"/>
          <w:color w:val="000000" w:themeColor="text1"/>
        </w:rPr>
        <w:t>.</w:t>
      </w:r>
      <w:r w:rsidR="00375216">
        <w:rPr>
          <w:rFonts w:ascii="Verdana" w:hAnsi="Verdana"/>
          <w:color w:val="000000" w:themeColor="text1"/>
        </w:rPr>
        <w:t>.</w:t>
      </w:r>
      <w:r w:rsidR="00375216" w:rsidRPr="00431FCB">
        <w:rPr>
          <w:rFonts w:ascii="Verdana" w:hAnsi="Verdana"/>
          <w:color w:val="000000" w:themeColor="text1"/>
        </w:rPr>
        <w:t>... sesler çıkar.</w:t>
      </w:r>
    </w:p>
    <w:p w14:paraId="0DCBB953" w14:textId="77777777" w:rsidR="00B4505B" w:rsidRDefault="00686DAA" w:rsidP="00912725">
      <w:pPr>
        <w:autoSpaceDE w:val="0"/>
        <w:autoSpaceDN w:val="0"/>
        <w:adjustRightInd w:val="0"/>
        <w:spacing w:after="0" w:line="48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3. </w:t>
      </w:r>
      <w:r w:rsidR="00375216" w:rsidRPr="007062A6">
        <w:rPr>
          <w:rFonts w:ascii="Verdana" w:hAnsi="Verdana"/>
          <w:color w:val="000000" w:themeColor="text1"/>
        </w:rPr>
        <w:t>Maddeler ısı iletimi bakımından .....</w:t>
      </w:r>
      <w:r w:rsidR="00125EAC">
        <w:rPr>
          <w:rFonts w:ascii="Verdana" w:hAnsi="Verdana"/>
          <w:color w:val="000000" w:themeColor="text1"/>
        </w:rPr>
        <w:t>..</w:t>
      </w:r>
      <w:r w:rsidR="00375216" w:rsidRPr="007062A6">
        <w:rPr>
          <w:rFonts w:ascii="Verdana" w:hAnsi="Verdana"/>
          <w:color w:val="000000" w:themeColor="text1"/>
        </w:rPr>
        <w:t>... gruba ayrılır.</w:t>
      </w:r>
    </w:p>
    <w:p w14:paraId="5B916644" w14:textId="77777777" w:rsidR="00686DAA" w:rsidRPr="004A687F" w:rsidRDefault="00686DAA" w:rsidP="00912725">
      <w:pPr>
        <w:autoSpaceDE w:val="0"/>
        <w:autoSpaceDN w:val="0"/>
        <w:adjustRightInd w:val="0"/>
        <w:spacing w:after="0" w:line="480" w:lineRule="auto"/>
        <w:ind w:right="-143"/>
        <w:jc w:val="both"/>
        <w:rPr>
          <w:noProof/>
        </w:rPr>
      </w:pPr>
      <w:r w:rsidRPr="004A687F">
        <w:rPr>
          <w:rFonts w:ascii="Verdana" w:hAnsi="Verdana"/>
          <w:b/>
          <w:color w:val="000000" w:themeColor="text1"/>
        </w:rPr>
        <w:t xml:space="preserve">4. </w:t>
      </w:r>
      <w:r w:rsidR="00375216" w:rsidRPr="00DF6541">
        <w:rPr>
          <w:rFonts w:ascii="Verdana" w:hAnsi="Verdana"/>
          <w:color w:val="000000" w:themeColor="text1"/>
        </w:rPr>
        <w:t>Sesin en sür</w:t>
      </w:r>
      <w:r w:rsidR="00375216">
        <w:rPr>
          <w:rFonts w:ascii="Verdana" w:hAnsi="Verdana"/>
          <w:color w:val="000000" w:themeColor="text1"/>
        </w:rPr>
        <w:t>atli olduğu ortam .........</w:t>
      </w:r>
      <w:r w:rsidR="00125EAC">
        <w:rPr>
          <w:rFonts w:ascii="Verdana" w:hAnsi="Verdana"/>
          <w:color w:val="000000" w:themeColor="text1"/>
        </w:rPr>
        <w:t>...</w:t>
      </w:r>
      <w:r w:rsidR="00375216">
        <w:rPr>
          <w:rFonts w:ascii="Verdana" w:hAnsi="Verdana"/>
          <w:color w:val="000000" w:themeColor="text1"/>
        </w:rPr>
        <w:t>...</w:t>
      </w:r>
      <w:r w:rsidR="00375216" w:rsidRPr="00DF6541">
        <w:rPr>
          <w:rFonts w:ascii="Verdana" w:hAnsi="Verdana"/>
          <w:color w:val="000000" w:themeColor="text1"/>
        </w:rPr>
        <w:t>... ortamdır.</w:t>
      </w:r>
    </w:p>
    <w:p w14:paraId="740D129F" w14:textId="77777777" w:rsidR="00686DAA" w:rsidRPr="00393B5A" w:rsidRDefault="00686DAA" w:rsidP="00912725">
      <w:pPr>
        <w:spacing w:after="0" w:line="48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5. </w:t>
      </w:r>
      <w:r w:rsidR="00375216" w:rsidRPr="00B517E0">
        <w:rPr>
          <w:rFonts w:ascii="Verdana" w:hAnsi="Verdana"/>
          <w:color w:val="000000" w:themeColor="text1"/>
        </w:rPr>
        <w:t>Isıyı iyi iletemeyen maddelere ............</w:t>
      </w:r>
      <w:r w:rsidR="00125EAC">
        <w:rPr>
          <w:rFonts w:ascii="Verdana" w:hAnsi="Verdana"/>
          <w:color w:val="000000" w:themeColor="text1"/>
        </w:rPr>
        <w:t>.....</w:t>
      </w:r>
      <w:r w:rsidR="00375216" w:rsidRPr="00B517E0">
        <w:rPr>
          <w:rFonts w:ascii="Verdana" w:hAnsi="Verdana"/>
          <w:color w:val="000000" w:themeColor="text1"/>
        </w:rPr>
        <w:t>......... denir.</w:t>
      </w:r>
      <w:r w:rsidR="00BB2D7A" w:rsidRPr="00BB2D7A">
        <w:t xml:space="preserve"> </w:t>
      </w:r>
    </w:p>
    <w:p w14:paraId="34904863" w14:textId="77777777" w:rsidR="00686DAA" w:rsidRDefault="00686DAA" w:rsidP="00912725">
      <w:pPr>
        <w:spacing w:after="0" w:line="48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6. </w:t>
      </w:r>
      <w:r w:rsidR="00375216" w:rsidRPr="00FA5015">
        <w:rPr>
          <w:rFonts w:ascii="Verdana" w:hAnsi="Verdana"/>
          <w:color w:val="000000" w:themeColor="text1"/>
        </w:rPr>
        <w:t>Tanecikleri en düzenli olan maddeler ...</w:t>
      </w:r>
      <w:r w:rsidR="00375216">
        <w:rPr>
          <w:rFonts w:ascii="Verdana" w:hAnsi="Verdana"/>
          <w:color w:val="000000" w:themeColor="text1"/>
        </w:rPr>
        <w:t>.</w:t>
      </w:r>
      <w:r w:rsidR="00125EAC">
        <w:rPr>
          <w:rFonts w:ascii="Verdana" w:hAnsi="Verdana"/>
          <w:color w:val="000000" w:themeColor="text1"/>
        </w:rPr>
        <w:t>..</w:t>
      </w:r>
      <w:r w:rsidR="00375216">
        <w:rPr>
          <w:rFonts w:ascii="Verdana" w:hAnsi="Verdana"/>
          <w:color w:val="000000" w:themeColor="text1"/>
        </w:rPr>
        <w:t>....</w:t>
      </w:r>
      <w:r w:rsidR="00375216" w:rsidRPr="00FA5015">
        <w:rPr>
          <w:rFonts w:ascii="Verdana" w:hAnsi="Verdana"/>
          <w:color w:val="000000" w:themeColor="text1"/>
        </w:rPr>
        <w:t>... maddelerdir.</w:t>
      </w:r>
    </w:p>
    <w:p w14:paraId="1E35C3BA" w14:textId="77777777" w:rsidR="00912725" w:rsidRPr="008974B6" w:rsidRDefault="00912725" w:rsidP="008974B6">
      <w:pPr>
        <w:pStyle w:val="ListeParagraf"/>
        <w:ind w:left="0"/>
        <w:rPr>
          <w:rFonts w:ascii="Arial" w:hAnsi="Arial" w:cs="Arial"/>
          <w:sz w:val="18"/>
          <w:szCs w:val="18"/>
        </w:rPr>
      </w:pPr>
      <w:r>
        <w:rPr>
          <w:rFonts w:ascii="Verdana" w:hAnsi="Verdana"/>
          <w:b/>
          <w:color w:val="000000" w:themeColor="text1"/>
        </w:rPr>
        <w:t>7</w:t>
      </w:r>
      <w:r w:rsidRPr="004A687F">
        <w:rPr>
          <w:rFonts w:ascii="Verdana" w:hAnsi="Verdana"/>
          <w:b/>
          <w:color w:val="000000" w:themeColor="text1"/>
        </w:rPr>
        <w:t xml:space="preserve">. </w:t>
      </w:r>
      <w:r w:rsidR="00375216">
        <w:rPr>
          <w:rFonts w:ascii="Verdana" w:hAnsi="Verdana"/>
          <w:color w:val="000000" w:themeColor="text1"/>
        </w:rPr>
        <w:t>...............</w:t>
      </w:r>
      <w:r w:rsidR="00125EAC">
        <w:rPr>
          <w:rFonts w:ascii="Verdana" w:hAnsi="Verdana"/>
          <w:color w:val="000000" w:themeColor="text1"/>
        </w:rPr>
        <w:t>.</w:t>
      </w:r>
      <w:r w:rsidR="00375216">
        <w:rPr>
          <w:rFonts w:ascii="Verdana" w:hAnsi="Verdana"/>
          <w:color w:val="000000" w:themeColor="text1"/>
        </w:rPr>
        <w:t>....., ısı yalıtımı için kullanılan malzemelerden biridir.</w:t>
      </w:r>
    </w:p>
    <w:p w14:paraId="0FA26E2C" w14:textId="77777777" w:rsidR="00912725" w:rsidRPr="004A687F" w:rsidRDefault="00912725" w:rsidP="00912725">
      <w:pPr>
        <w:spacing w:after="0" w:line="48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b/>
          <w:color w:val="000000" w:themeColor="text1"/>
        </w:rPr>
        <w:t>8</w:t>
      </w:r>
      <w:r w:rsidRPr="004A687F">
        <w:rPr>
          <w:rFonts w:ascii="Verdana" w:hAnsi="Verdana"/>
          <w:b/>
          <w:color w:val="000000" w:themeColor="text1"/>
        </w:rPr>
        <w:t>.</w:t>
      </w:r>
      <w:r w:rsidRPr="004A687F">
        <w:rPr>
          <w:rFonts w:ascii="Verdana" w:hAnsi="Verdana"/>
          <w:color w:val="000000" w:themeColor="text1"/>
        </w:rPr>
        <w:t xml:space="preserve"> </w:t>
      </w:r>
      <w:r w:rsidR="00375216" w:rsidRPr="008974B6">
        <w:rPr>
          <w:rFonts w:ascii="Verdana" w:hAnsi="Verdana" w:cs="Arial"/>
        </w:rPr>
        <w:t>Bir cismin kütlesinin hacm</w:t>
      </w:r>
      <w:r w:rsidR="00375216">
        <w:rPr>
          <w:rFonts w:ascii="Verdana" w:hAnsi="Verdana" w:cs="Arial"/>
        </w:rPr>
        <w:t>in</w:t>
      </w:r>
      <w:r w:rsidR="00375216" w:rsidRPr="008974B6">
        <w:rPr>
          <w:rFonts w:ascii="Verdana" w:hAnsi="Verdana" w:cs="Arial"/>
        </w:rPr>
        <w:t>e bölünmesi ile</w:t>
      </w:r>
      <w:r w:rsidR="00375216">
        <w:rPr>
          <w:rFonts w:ascii="Verdana" w:hAnsi="Verdana" w:cs="Arial"/>
        </w:rPr>
        <w:t xml:space="preserve"> ........</w:t>
      </w:r>
      <w:r w:rsidR="00125EAC">
        <w:rPr>
          <w:rFonts w:ascii="Verdana" w:hAnsi="Verdana" w:cs="Arial"/>
        </w:rPr>
        <w:t>..</w:t>
      </w:r>
      <w:r w:rsidR="00375216">
        <w:rPr>
          <w:rFonts w:ascii="Verdana" w:hAnsi="Verdana" w:cs="Arial"/>
        </w:rPr>
        <w:t>.</w:t>
      </w:r>
      <w:r w:rsidR="00125EAC">
        <w:rPr>
          <w:rFonts w:ascii="Verdana" w:hAnsi="Verdana" w:cs="Arial"/>
        </w:rPr>
        <w:t>.</w:t>
      </w:r>
      <w:r w:rsidR="00375216">
        <w:rPr>
          <w:rFonts w:ascii="Verdana" w:hAnsi="Verdana" w:cs="Arial"/>
        </w:rPr>
        <w:t xml:space="preserve">.......... </w:t>
      </w:r>
      <w:r w:rsidR="00375216" w:rsidRPr="008974B6">
        <w:rPr>
          <w:rFonts w:ascii="Verdana" w:hAnsi="Verdana" w:cs="Arial"/>
        </w:rPr>
        <w:t>bulunur.</w:t>
      </w:r>
    </w:p>
    <w:p w14:paraId="656938EB" w14:textId="77777777" w:rsidR="00912725" w:rsidRDefault="00912725" w:rsidP="00912725">
      <w:pPr>
        <w:autoSpaceDE w:val="0"/>
        <w:autoSpaceDN w:val="0"/>
        <w:adjustRightInd w:val="0"/>
        <w:spacing w:after="0" w:line="48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9</w:t>
      </w:r>
      <w:r w:rsidRPr="004A687F">
        <w:rPr>
          <w:rFonts w:ascii="Verdana" w:hAnsi="Verdana"/>
          <w:b/>
          <w:color w:val="000000" w:themeColor="text1"/>
        </w:rPr>
        <w:t xml:space="preserve">. </w:t>
      </w:r>
      <w:r w:rsidR="00375216" w:rsidRPr="002B07B8">
        <w:rPr>
          <w:rFonts w:ascii="Verdana" w:hAnsi="Verdana"/>
          <w:color w:val="000000" w:themeColor="text1"/>
        </w:rPr>
        <w:t>Ses dalgalarının yansıma özell</w:t>
      </w:r>
      <w:r w:rsidR="00375216">
        <w:rPr>
          <w:rFonts w:ascii="Verdana" w:hAnsi="Verdana"/>
          <w:color w:val="000000" w:themeColor="text1"/>
        </w:rPr>
        <w:t>iği kullanılarak ............</w:t>
      </w:r>
      <w:r w:rsidR="00375216" w:rsidRPr="002B07B8">
        <w:rPr>
          <w:rFonts w:ascii="Verdana" w:hAnsi="Verdana"/>
          <w:color w:val="000000" w:themeColor="text1"/>
        </w:rPr>
        <w:t>. ölçümü yapılabilir.</w:t>
      </w:r>
    </w:p>
    <w:p w14:paraId="10B96C49" w14:textId="77777777" w:rsidR="007C1087" w:rsidRDefault="00912725" w:rsidP="00912725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>10</w:t>
      </w:r>
      <w:r w:rsidRPr="004A687F">
        <w:rPr>
          <w:rFonts w:ascii="Verdana" w:hAnsi="Verdana"/>
          <w:b/>
          <w:color w:val="000000" w:themeColor="text1"/>
        </w:rPr>
        <w:t>.</w:t>
      </w:r>
      <w:r w:rsidR="007062A6">
        <w:rPr>
          <w:rFonts w:ascii="Verdana" w:hAnsi="Verdana"/>
          <w:b/>
          <w:color w:val="000000" w:themeColor="text1"/>
        </w:rPr>
        <w:t xml:space="preserve"> </w:t>
      </w:r>
      <w:r w:rsidR="00375216" w:rsidRPr="000E2F6B">
        <w:rPr>
          <w:rFonts w:ascii="Verdana" w:hAnsi="Verdana"/>
          <w:color w:val="000000" w:themeColor="text1"/>
        </w:rPr>
        <w:t>Gaz madde</w:t>
      </w:r>
      <w:r w:rsidR="00375216">
        <w:rPr>
          <w:rFonts w:ascii="Verdana" w:hAnsi="Verdana"/>
          <w:color w:val="000000" w:themeColor="text1"/>
        </w:rPr>
        <w:t>ler</w:t>
      </w:r>
      <w:r w:rsidR="00375216" w:rsidRPr="000E2F6B">
        <w:rPr>
          <w:rFonts w:ascii="Verdana" w:hAnsi="Verdana"/>
          <w:color w:val="000000" w:themeColor="text1"/>
        </w:rPr>
        <w:t>i</w:t>
      </w:r>
      <w:r w:rsidR="00375216">
        <w:rPr>
          <w:rFonts w:ascii="Verdana" w:hAnsi="Verdana"/>
          <w:color w:val="000000" w:themeColor="text1"/>
        </w:rPr>
        <w:t xml:space="preserve">n tanecikleri titreşim, dönme ve </w:t>
      </w:r>
      <w:r w:rsidR="00125EAC">
        <w:rPr>
          <w:rFonts w:ascii="Verdana" w:hAnsi="Verdana"/>
          <w:color w:val="000000" w:themeColor="text1"/>
        </w:rPr>
        <w:t>.......</w:t>
      </w:r>
      <w:r w:rsidR="00375216">
        <w:rPr>
          <w:rFonts w:ascii="Verdana" w:hAnsi="Verdana"/>
          <w:color w:val="000000" w:themeColor="text1"/>
        </w:rPr>
        <w:t xml:space="preserve">.......... </w:t>
      </w:r>
      <w:r w:rsidR="00375216" w:rsidRPr="000E2F6B">
        <w:rPr>
          <w:rFonts w:ascii="Verdana" w:hAnsi="Verdana"/>
          <w:color w:val="000000" w:themeColor="text1"/>
        </w:rPr>
        <w:t>hareketi yapar.</w:t>
      </w:r>
    </w:p>
    <w:p w14:paraId="347BE8FD" w14:textId="77777777" w:rsidR="00784785" w:rsidRDefault="00784785" w:rsidP="00FB4957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0A5FBCB" w14:textId="77777777" w:rsidR="00F37CDA" w:rsidRPr="0097200B" w:rsidRDefault="00735A4B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36F799D1">
          <v:shape id="_x0000_s1157" type="#_x0000_t32" style="position:absolute;left:0;text-align:left;margin-left:-14.75pt;margin-top:8pt;width:568.2pt;height:.05pt;z-index:251724800" o:connectortype="straight" strokecolor="#00b05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3D4BBE5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3391949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608BB7DF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4AB951F8" w14:textId="77777777" w:rsidR="00CE79EC" w:rsidRDefault="00735A4B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6B19C23F">
          <v:shape id="_x0000_s1692" type="#_x0000_t32" style="position:absolute;left:0;text-align:left;margin-left:555pt;margin-top:4.4pt;width:0;height:801.55pt;z-index:252193792" o:connectortype="straight" strokecolor="#00b05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563DDBBA">
          <v:shape id="_x0000_s1691" type="#_x0000_t32" style="position:absolute;left:0;text-align:left;margin-left:-13.25pt;margin-top:4.4pt;width:0;height:801.6pt;z-index:252192768" o:connectortype="straight" strokecolor="#00b05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E235DB1">
          <v:shape id="_x0000_s1693" type="#_x0000_t32" style="position:absolute;left:0;text-align:left;margin-left:-13.25pt;margin-top:5.6pt;width:568.2pt;height:.05pt;z-index:252194816" o:connectortype="straight" strokecolor="#00b050" strokeweight="2.5pt">
            <v:shadow color="#868686"/>
          </v:shape>
        </w:pict>
      </w:r>
    </w:p>
    <w:p w14:paraId="428A6BEA" w14:textId="77777777" w:rsidR="007C1087" w:rsidRDefault="00750CF2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C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777B57">
        <w:rPr>
          <w:rFonts w:ascii="Verdana" w:hAnsi="Verdana"/>
          <w:b/>
          <w:bCs/>
          <w:color w:val="000000" w:themeColor="text1"/>
        </w:rPr>
        <w:t xml:space="preserve">Aşağıdaki enerji kaynaklarını </w:t>
      </w:r>
      <w:r w:rsidR="00777B57" w:rsidRPr="00777B57">
        <w:rPr>
          <w:rFonts w:ascii="Verdana" w:hAnsi="Verdana"/>
          <w:b/>
          <w:bCs/>
          <w:color w:val="000000" w:themeColor="text1"/>
        </w:rPr>
        <w:t xml:space="preserve">''yenilenebilir'' ve ''yenilenemez'' </w:t>
      </w:r>
      <w:r w:rsidR="00777B57">
        <w:rPr>
          <w:rFonts w:ascii="Verdana" w:hAnsi="Verdana"/>
          <w:b/>
          <w:bCs/>
          <w:color w:val="000000" w:themeColor="text1"/>
        </w:rPr>
        <w:t xml:space="preserve">enerji kaynakları olarak </w:t>
      </w:r>
      <w:r w:rsidR="001003C6">
        <w:rPr>
          <w:rFonts w:ascii="Verdana" w:hAnsi="Verdana"/>
          <w:b/>
          <w:bCs/>
          <w:color w:val="000000" w:themeColor="text1"/>
        </w:rPr>
        <w:t>sınıflandırınız. (</w:t>
      </w:r>
      <w:r w:rsidR="00731009">
        <w:rPr>
          <w:rFonts w:ascii="Verdana" w:hAnsi="Verdana"/>
          <w:b/>
          <w:bCs/>
          <w:color w:val="000000" w:themeColor="text1"/>
        </w:rPr>
        <w:t>16</w:t>
      </w:r>
      <w:r w:rsidR="003B2B83">
        <w:rPr>
          <w:rFonts w:ascii="Verdana" w:hAnsi="Verdana"/>
          <w:b/>
          <w:bCs/>
          <w:color w:val="000000" w:themeColor="text1"/>
        </w:rPr>
        <w:t>P</w:t>
      </w:r>
      <w:r w:rsidR="001003C6">
        <w:rPr>
          <w:rFonts w:ascii="Verdana" w:hAnsi="Verdana"/>
          <w:b/>
          <w:bCs/>
          <w:color w:val="000000" w:themeColor="text1"/>
        </w:rPr>
        <w:t>)</w:t>
      </w:r>
    </w:p>
    <w:p w14:paraId="535ABB29" w14:textId="77777777" w:rsidR="007C1087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ACAF4DA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DCE1116">
          <v:rect id="_x0000_s1756" style="position:absolute;left:0;text-align:left;margin-left:38.95pt;margin-top:1.45pt;width:146.15pt;height:17.55pt;z-index:252226560" fillcolor="#f2dbdb [661]" strokecolor="#c0504d [3205]" strokeweight="1.5pt">
            <v:shadow color="#868686"/>
            <v:textbox style="mso-next-textbox:#_x0000_s1756" inset=".5mm,.3mm,.5mm,.3mm">
              <w:txbxContent>
                <w:p w14:paraId="0969C948" w14:textId="77777777" w:rsidR="004C18B6" w:rsidRPr="00AE7FAC" w:rsidRDefault="00165CE0" w:rsidP="004C18B6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ENERJİ KAYNAKLARI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5726543">
          <v:rect id="_x0000_s1757" style="position:absolute;left:0;text-align:left;margin-left:184.9pt;margin-top:1.35pt;width:160.7pt;height:17.55pt;z-index:252227584" fillcolor="#f2dbdb [661]" strokecolor="#c0504d [3205]" strokeweight="1.5pt">
            <v:shadow color="#868686"/>
            <v:textbox style="mso-next-textbox:#_x0000_s1757" inset=".5mm,.3mm,.5mm,.3mm">
              <w:txbxContent>
                <w:p w14:paraId="66026EBF" w14:textId="77777777" w:rsidR="004C18B6" w:rsidRPr="00BC3602" w:rsidRDefault="000F5C08" w:rsidP="004C18B6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Yenilenebilir Enerji Kaynağı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0A3A73D">
          <v:rect id="_x0000_s1760" style="position:absolute;left:0;text-align:left;margin-left:345.45pt;margin-top:1.4pt;width:161.65pt;height:17.55pt;z-index:252230656" fillcolor="#f2dbdb [661]" strokecolor="#c0504d [3205]" strokeweight="1.5pt">
            <v:shadow color="#868686"/>
            <v:textbox style="mso-next-textbox:#_x0000_s1760" inset=".5mm,.3mm,.5mm,.3mm">
              <w:txbxContent>
                <w:p w14:paraId="16E74DFC" w14:textId="77777777" w:rsidR="000F5C08" w:rsidRPr="00BC3602" w:rsidRDefault="000F5C08" w:rsidP="000F5C08">
                  <w:pPr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Yenilenemez Enerji Kaynağı</w:t>
                  </w:r>
                </w:p>
                <w:p w14:paraId="42A784DA" w14:textId="77777777" w:rsidR="004C18B6" w:rsidRPr="000F5C08" w:rsidRDefault="004C18B6" w:rsidP="000F5C08"/>
              </w:txbxContent>
            </v:textbox>
          </v:rect>
        </w:pict>
      </w:r>
    </w:p>
    <w:p w14:paraId="37202AAF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1539837">
          <v:rect id="_x0000_s1758" style="position:absolute;left:0;text-align:left;margin-left:38.95pt;margin-top:4.8pt;width:146.15pt;height:18.55pt;z-index:252228608" fillcolor="white [3212]" strokecolor="#c0504d [3205]" strokeweight="1.5pt">
            <v:shadow color="#868686"/>
            <v:textbox style="mso-next-textbox:#_x0000_s1758" inset="1.5mm,.3mm,1.5mm,.3mm">
              <w:txbxContent>
                <w:p w14:paraId="3BF0ED31" w14:textId="77777777" w:rsidR="004C18B6" w:rsidRPr="00680EC0" w:rsidRDefault="00680EC0" w:rsidP="000F5C08">
                  <w:pPr>
                    <w:jc w:val="both"/>
                    <w:rPr>
                      <w:rFonts w:ascii="Verdana" w:hAnsi="Verdana"/>
                    </w:rPr>
                  </w:pPr>
                  <w:r w:rsidRPr="00680EC0">
                    <w:rPr>
                      <w:rFonts w:ascii="Verdana" w:hAnsi="Verdana"/>
                    </w:rPr>
                    <w:t>Benzin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F0353A4">
          <v:rect id="_x0000_s1759" style="position:absolute;left:0;text-align:left;margin-left:184.9pt;margin-top:5.25pt;width:160.7pt;height:18.55pt;z-index:252229632" fillcolor="white [3201]" strokecolor="#c0504d [3205]" strokeweight="1.5pt">
            <v:shadow color="#868686"/>
            <v:textbox style="mso-next-textbox:#_x0000_s1759" inset=".5mm,.3mm,.5mm,.3mm">
              <w:txbxContent>
                <w:p w14:paraId="2F830E2E" w14:textId="77777777" w:rsidR="004C18B6" w:rsidRDefault="004C18B6" w:rsidP="004C18B6">
                  <w:r>
                    <w:t xml:space="preserve">  </w:t>
                  </w:r>
                </w:p>
                <w:p w14:paraId="51C3BA8D" w14:textId="77777777" w:rsidR="004C18B6" w:rsidRPr="00AE7FAC" w:rsidRDefault="004C18B6" w:rsidP="004C18B6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DAC965E">
          <v:rect id="_x0000_s1761" style="position:absolute;left:0;text-align:left;margin-left:345.45pt;margin-top:5.3pt;width:161.65pt;height:18.55pt;z-index:252231680" fillcolor="white [3201]" strokecolor="#c0504d [3205]" strokeweight="1.5pt">
            <v:shadow color="#868686"/>
            <v:textbox style="mso-next-textbox:#_x0000_s1761" inset=".5mm,.3mm,.5mm,.3mm">
              <w:txbxContent>
                <w:p w14:paraId="79440084" w14:textId="77777777" w:rsidR="004C18B6" w:rsidRDefault="004C18B6" w:rsidP="004C18B6">
                  <w:r>
                    <w:t xml:space="preserve">  </w:t>
                  </w:r>
                </w:p>
                <w:p w14:paraId="40D4D3FF" w14:textId="77777777" w:rsidR="004C18B6" w:rsidRPr="00AE7FAC" w:rsidRDefault="004C18B6" w:rsidP="004C18B6"/>
              </w:txbxContent>
            </v:textbox>
          </v:rect>
        </w:pict>
      </w:r>
    </w:p>
    <w:p w14:paraId="68124D18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1115B2F">
          <v:rect id="_x0000_s1762" style="position:absolute;left:0;text-align:left;margin-left:38.95pt;margin-top:10pt;width:146.15pt;height:19.85pt;z-index:252232704" fillcolor="white [3212]" strokecolor="#c0504d [3205]" strokeweight="1.5pt">
            <v:shadow color="#868686"/>
            <v:textbox style="mso-next-textbox:#_x0000_s1762" inset="1.5mm,.3mm,1.5mm,.3mm">
              <w:txbxContent>
                <w:p w14:paraId="01FB76E1" w14:textId="77777777" w:rsidR="004C18B6" w:rsidRPr="00FC4D15" w:rsidRDefault="00680EC0" w:rsidP="000F5C08">
                  <w:pPr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Doğalgaz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1E3D50C">
          <v:rect id="_x0000_s1763" style="position:absolute;left:0;text-align:left;margin-left:184.9pt;margin-top:10.3pt;width:160.7pt;height:19.85pt;z-index:252233728" fillcolor="white [3201]" strokecolor="#c0504d [3205]" strokeweight="1.5pt">
            <v:shadow color="#868686"/>
            <v:textbox style="mso-next-textbox:#_x0000_s1763" inset=".5mm,.3mm,.5mm,.3mm">
              <w:txbxContent>
                <w:p w14:paraId="1E250BDD" w14:textId="77777777" w:rsidR="004C18B6" w:rsidRDefault="004C18B6" w:rsidP="004C18B6">
                  <w:r>
                    <w:t xml:space="preserve">  </w:t>
                  </w:r>
                </w:p>
                <w:p w14:paraId="0E44DBA1" w14:textId="77777777" w:rsidR="004C18B6" w:rsidRPr="00AE7FAC" w:rsidRDefault="004C18B6" w:rsidP="004C18B6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C70DEF6">
          <v:rect id="_x0000_s1764" style="position:absolute;left:0;text-align:left;margin-left:345.45pt;margin-top:10.35pt;width:161.65pt;height:19.85pt;z-index:252234752" fillcolor="white [3201]" strokecolor="#c0504d [3205]" strokeweight="1.5pt">
            <v:shadow color="#868686"/>
            <v:textbox style="mso-next-textbox:#_x0000_s1764" inset=".5mm,.3mm,.5mm,.3mm">
              <w:txbxContent>
                <w:p w14:paraId="5E5B6720" w14:textId="77777777" w:rsidR="004C18B6" w:rsidRDefault="004C18B6" w:rsidP="004C18B6">
                  <w:r>
                    <w:t xml:space="preserve">  </w:t>
                  </w:r>
                </w:p>
                <w:p w14:paraId="739014CF" w14:textId="77777777" w:rsidR="004C18B6" w:rsidRPr="00AE7FAC" w:rsidRDefault="004C18B6" w:rsidP="004C18B6"/>
              </w:txbxContent>
            </v:textbox>
          </v:rect>
        </w:pict>
      </w:r>
    </w:p>
    <w:p w14:paraId="21248389" w14:textId="77777777" w:rsidR="007C1087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0D6F53D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1267226">
          <v:rect id="_x0000_s1765" style="position:absolute;left:0;text-align:left;margin-left:39.15pt;margin-top:3.1pt;width:146.15pt;height:18.55pt;z-index:252235776" fillcolor="white [3212]" strokecolor="#c0504d [3205]" strokeweight="1.5pt">
            <v:shadow color="#868686"/>
            <v:textbox style="mso-next-textbox:#_x0000_s1765" inset="1.5mm,.3mm,1.5mm,.3mm">
              <w:txbxContent>
                <w:p w14:paraId="0948CB57" w14:textId="77777777" w:rsidR="00E43FD6" w:rsidRPr="00FC4D15" w:rsidRDefault="00680EC0" w:rsidP="00E43FD6">
                  <w:pPr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Taş Kömürü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AF5F7E3">
          <v:rect id="_x0000_s1766" style="position:absolute;left:0;text-align:left;margin-left:185.1pt;margin-top:3.55pt;width:160.7pt;height:18.55pt;z-index:252236800" fillcolor="white [3201]" strokecolor="#c0504d [3205]" strokeweight="1.5pt">
            <v:shadow color="#868686"/>
            <v:textbox style="mso-next-textbox:#_x0000_s1766" inset=".5mm,.3mm,.5mm,.3mm">
              <w:txbxContent>
                <w:p w14:paraId="452FE443" w14:textId="77777777" w:rsidR="00E43FD6" w:rsidRDefault="00E43FD6" w:rsidP="00E43FD6">
                  <w:r>
                    <w:t xml:space="preserve">  </w:t>
                  </w:r>
                </w:p>
                <w:p w14:paraId="5954C01F" w14:textId="77777777" w:rsidR="00E43FD6" w:rsidRPr="00AE7FAC" w:rsidRDefault="00E43FD6" w:rsidP="00E43FD6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933C8BC">
          <v:rect id="_x0000_s1767" style="position:absolute;left:0;text-align:left;margin-left:345.65pt;margin-top:3.6pt;width:161.65pt;height:18.55pt;z-index:252237824" fillcolor="white [3201]" strokecolor="#c0504d [3205]" strokeweight="1.5pt">
            <v:shadow color="#868686"/>
            <v:textbox style="mso-next-textbox:#_x0000_s1767" inset=".5mm,.3mm,.5mm,.3mm">
              <w:txbxContent>
                <w:p w14:paraId="7ECCF766" w14:textId="77777777" w:rsidR="00E43FD6" w:rsidRDefault="00E43FD6" w:rsidP="00E43FD6">
                  <w:r>
                    <w:t xml:space="preserve">  </w:t>
                  </w:r>
                </w:p>
                <w:p w14:paraId="183BF9FF" w14:textId="77777777" w:rsidR="00E43FD6" w:rsidRPr="00AE7FAC" w:rsidRDefault="00E43FD6" w:rsidP="00E43FD6"/>
              </w:txbxContent>
            </v:textbox>
          </v:rect>
        </w:pict>
      </w:r>
    </w:p>
    <w:p w14:paraId="218AF02A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2A8A525">
          <v:rect id="_x0000_s1768" style="position:absolute;left:0;text-align:left;margin-left:39.15pt;margin-top:8.3pt;width:146.15pt;height:19.85pt;z-index:252238848" fillcolor="white [3212]" strokecolor="#c0504d [3205]" strokeweight="1.5pt">
            <v:shadow color="#868686"/>
            <v:textbox style="mso-next-textbox:#_x0000_s1768" inset="1.5mm,.3mm,1.5mm,.3mm">
              <w:txbxContent>
                <w:p w14:paraId="1FADB36B" w14:textId="77777777" w:rsidR="00E43FD6" w:rsidRPr="00FC4D15" w:rsidRDefault="00680EC0" w:rsidP="00E43FD6">
                  <w:pPr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Hidroelektrik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AD455E7">
          <v:rect id="_x0000_s1769" style="position:absolute;left:0;text-align:left;margin-left:185.1pt;margin-top:8.6pt;width:160.7pt;height:19.85pt;z-index:252239872" fillcolor="white [3201]" strokecolor="#c0504d [3205]" strokeweight="1.5pt">
            <v:shadow color="#868686"/>
            <v:textbox style="mso-next-textbox:#_x0000_s1769" inset=".5mm,.3mm,.5mm,.3mm">
              <w:txbxContent>
                <w:p w14:paraId="62CFB56F" w14:textId="77777777" w:rsidR="00E43FD6" w:rsidRDefault="00E43FD6" w:rsidP="00E43FD6">
                  <w:r>
                    <w:t xml:space="preserve">  </w:t>
                  </w:r>
                </w:p>
                <w:p w14:paraId="55703EA9" w14:textId="77777777" w:rsidR="00E43FD6" w:rsidRPr="00AE7FAC" w:rsidRDefault="00E43FD6" w:rsidP="00E43FD6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F07A7A">
          <v:rect id="_x0000_s1770" style="position:absolute;left:0;text-align:left;margin-left:345.65pt;margin-top:8.65pt;width:161.65pt;height:19.85pt;z-index:252240896" fillcolor="white [3201]" strokecolor="#c0504d [3205]" strokeweight="1.5pt">
            <v:shadow color="#868686"/>
            <v:textbox style="mso-next-textbox:#_x0000_s1770" inset=".5mm,.3mm,.5mm,.3mm">
              <w:txbxContent>
                <w:p w14:paraId="59F2DAAA" w14:textId="77777777" w:rsidR="00E43FD6" w:rsidRDefault="00E43FD6" w:rsidP="00E43FD6">
                  <w:r>
                    <w:t xml:space="preserve">  </w:t>
                  </w:r>
                </w:p>
                <w:p w14:paraId="54BB817A" w14:textId="77777777" w:rsidR="00E43FD6" w:rsidRPr="00AE7FAC" w:rsidRDefault="00E43FD6" w:rsidP="00E43FD6"/>
              </w:txbxContent>
            </v:textbox>
          </v:rect>
        </w:pict>
      </w:r>
    </w:p>
    <w:p w14:paraId="6A2C4E47" w14:textId="77777777" w:rsidR="007C1087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0C3DD86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A976207">
          <v:rect id="_x0000_s1771" style="position:absolute;left:0;text-align:left;margin-left:38.95pt;margin-top:1.4pt;width:146.15pt;height:18.55pt;z-index:252241920" fillcolor="white [3212]" strokecolor="#c0504d [3205]" strokeweight="1.5pt">
            <v:shadow color="#868686"/>
            <v:textbox style="mso-next-textbox:#_x0000_s1771" inset="1.5mm,.3mm,1.5mm,.3mm">
              <w:txbxContent>
                <w:p w14:paraId="47B8A704" w14:textId="77777777" w:rsidR="00680EC0" w:rsidRPr="00FC4D15" w:rsidRDefault="00680EC0" w:rsidP="00680EC0">
                  <w:pPr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Nükleer Enerji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C9879DE">
          <v:rect id="_x0000_s1772" style="position:absolute;left:0;text-align:left;margin-left:184.9pt;margin-top:1.85pt;width:160.7pt;height:18.55pt;z-index:252242944" fillcolor="white [3201]" strokecolor="#c0504d [3205]" strokeweight="1.5pt">
            <v:shadow color="#868686"/>
            <v:textbox style="mso-next-textbox:#_x0000_s1772" inset=".5mm,.3mm,.5mm,.3mm">
              <w:txbxContent>
                <w:p w14:paraId="2B3EAA51" w14:textId="77777777" w:rsidR="00680EC0" w:rsidRDefault="00680EC0" w:rsidP="00680EC0">
                  <w:r>
                    <w:t xml:space="preserve">  </w:t>
                  </w:r>
                </w:p>
                <w:p w14:paraId="1E189FCC" w14:textId="77777777" w:rsidR="00680EC0" w:rsidRPr="00AE7FAC" w:rsidRDefault="00680EC0" w:rsidP="00680EC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087EC86">
          <v:rect id="_x0000_s1773" style="position:absolute;left:0;text-align:left;margin-left:345.45pt;margin-top:1.9pt;width:161.65pt;height:18.55pt;z-index:252243968" fillcolor="white [3201]" strokecolor="#c0504d [3205]" strokeweight="1.5pt">
            <v:shadow color="#868686"/>
            <v:textbox style="mso-next-textbox:#_x0000_s1773" inset=".5mm,.3mm,.5mm,.3mm">
              <w:txbxContent>
                <w:p w14:paraId="58AE332F" w14:textId="77777777" w:rsidR="00680EC0" w:rsidRDefault="00680EC0" w:rsidP="00680EC0">
                  <w:r>
                    <w:t xml:space="preserve">  </w:t>
                  </w:r>
                </w:p>
                <w:p w14:paraId="2DEE82C5" w14:textId="77777777" w:rsidR="00680EC0" w:rsidRPr="00AE7FAC" w:rsidRDefault="00680EC0" w:rsidP="00680EC0"/>
              </w:txbxContent>
            </v:textbox>
          </v:rect>
        </w:pict>
      </w:r>
    </w:p>
    <w:p w14:paraId="35162E74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989B756">
          <v:rect id="_x0000_s1774" style="position:absolute;left:0;text-align:left;margin-left:38.95pt;margin-top:6.6pt;width:146.15pt;height:19.85pt;z-index:252244992" fillcolor="white [3212]" strokecolor="#c0504d [3205]" strokeweight="1.5pt">
            <v:shadow color="#868686"/>
            <v:textbox style="mso-next-textbox:#_x0000_s1774" inset="1.5mm,.3mm,1.5mm,.3mm">
              <w:txbxContent>
                <w:p w14:paraId="632D3240" w14:textId="77777777" w:rsidR="00680EC0" w:rsidRPr="00FC4D15" w:rsidRDefault="00680EC0" w:rsidP="00680EC0">
                  <w:pPr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Güneş Enerjisi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34B0BE1">
          <v:rect id="_x0000_s1775" style="position:absolute;left:0;text-align:left;margin-left:184.9pt;margin-top:6.9pt;width:160.7pt;height:19.85pt;z-index:252246016" fillcolor="white [3201]" strokecolor="#c0504d [3205]" strokeweight="1.5pt">
            <v:shadow color="#868686"/>
            <v:textbox style="mso-next-textbox:#_x0000_s1775" inset=".5mm,.3mm,.5mm,.3mm">
              <w:txbxContent>
                <w:p w14:paraId="55462648" w14:textId="77777777" w:rsidR="00680EC0" w:rsidRDefault="00680EC0" w:rsidP="00680EC0">
                  <w:r>
                    <w:t xml:space="preserve">  </w:t>
                  </w:r>
                </w:p>
                <w:p w14:paraId="7F376B19" w14:textId="77777777" w:rsidR="00680EC0" w:rsidRPr="00AE7FAC" w:rsidRDefault="00680EC0" w:rsidP="00680EC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1135B9A">
          <v:rect id="_x0000_s1776" style="position:absolute;left:0;text-align:left;margin-left:345.45pt;margin-top:6.95pt;width:161.65pt;height:19.85pt;z-index:252247040" fillcolor="white [3201]" strokecolor="#c0504d [3205]" strokeweight="1.5pt">
            <v:shadow color="#868686"/>
            <v:textbox style="mso-next-textbox:#_x0000_s1776" inset=".5mm,.3mm,.5mm,.3mm">
              <w:txbxContent>
                <w:p w14:paraId="0E79434D" w14:textId="77777777" w:rsidR="00680EC0" w:rsidRDefault="00680EC0" w:rsidP="00680EC0">
                  <w:r>
                    <w:t xml:space="preserve">  </w:t>
                  </w:r>
                </w:p>
                <w:p w14:paraId="5D179AAA" w14:textId="77777777" w:rsidR="00680EC0" w:rsidRPr="00AE7FAC" w:rsidRDefault="00680EC0" w:rsidP="00680EC0"/>
              </w:txbxContent>
            </v:textbox>
          </v:rect>
        </w:pict>
      </w:r>
    </w:p>
    <w:p w14:paraId="2F00EAA3" w14:textId="77777777" w:rsidR="007C1087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1364887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EAE0AE0">
          <v:rect id="_x0000_s1777" style="position:absolute;left:0;text-align:left;margin-left:38.95pt;margin-top:.05pt;width:146.15pt;height:18.55pt;z-index:252248064" fillcolor="white [3212]" strokecolor="#c0504d [3205]" strokeweight="1.5pt">
            <v:shadow color="#868686"/>
            <v:textbox style="mso-next-textbox:#_x0000_s1777" inset="1.5mm,.3mm,1.5mm,.3mm">
              <w:txbxContent>
                <w:p w14:paraId="17925718" w14:textId="77777777" w:rsidR="00680EC0" w:rsidRPr="00FC4D15" w:rsidRDefault="00680EC0" w:rsidP="00680EC0">
                  <w:pPr>
                    <w:jc w:val="both"/>
                    <w:rPr>
                      <w:rFonts w:ascii="Verdana" w:hAnsi="Verdana"/>
                    </w:rPr>
                  </w:pPr>
                  <w:proofErr w:type="gramStart"/>
                  <w:r>
                    <w:rPr>
                      <w:rFonts w:ascii="Verdana" w:hAnsi="Verdana"/>
                    </w:rPr>
                    <w:t>Rüzgar</w:t>
                  </w:r>
                  <w:proofErr w:type="gramEnd"/>
                  <w:r>
                    <w:rPr>
                      <w:rFonts w:ascii="Verdana" w:hAnsi="Verdana"/>
                    </w:rPr>
                    <w:t xml:space="preserve"> Enerjisi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E3FB62">
          <v:rect id="_x0000_s1778" style="position:absolute;left:0;text-align:left;margin-left:184.9pt;margin-top:.5pt;width:160.7pt;height:18.55pt;z-index:252249088" fillcolor="white [3201]" strokecolor="#c0504d [3205]" strokeweight="1.5pt">
            <v:shadow color="#868686"/>
            <v:textbox style="mso-next-textbox:#_x0000_s1778" inset=".5mm,.3mm,.5mm,.3mm">
              <w:txbxContent>
                <w:p w14:paraId="53549936" w14:textId="77777777" w:rsidR="00680EC0" w:rsidRDefault="00680EC0" w:rsidP="00680EC0">
                  <w:r>
                    <w:t xml:space="preserve">  </w:t>
                  </w:r>
                </w:p>
                <w:p w14:paraId="6F8688B4" w14:textId="77777777" w:rsidR="00680EC0" w:rsidRPr="00AE7FAC" w:rsidRDefault="00680EC0" w:rsidP="00680EC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62FA76E">
          <v:rect id="_x0000_s1779" style="position:absolute;left:0;text-align:left;margin-left:345.45pt;margin-top:.55pt;width:161.65pt;height:18.55pt;z-index:252250112" fillcolor="white [3201]" strokecolor="#c0504d [3205]" strokeweight="1.5pt">
            <v:shadow color="#868686"/>
            <v:textbox style="mso-next-textbox:#_x0000_s1779" inset=".5mm,.3mm,.5mm,.3mm">
              <w:txbxContent>
                <w:p w14:paraId="3E43E875" w14:textId="77777777" w:rsidR="00680EC0" w:rsidRDefault="00680EC0" w:rsidP="00680EC0">
                  <w:r>
                    <w:t xml:space="preserve">  </w:t>
                  </w:r>
                </w:p>
                <w:p w14:paraId="4E39A9F8" w14:textId="77777777" w:rsidR="00680EC0" w:rsidRPr="00AE7FAC" w:rsidRDefault="00680EC0" w:rsidP="00680EC0"/>
              </w:txbxContent>
            </v:textbox>
          </v:rect>
        </w:pict>
      </w:r>
    </w:p>
    <w:p w14:paraId="2A8950AA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D371614">
          <v:rect id="_x0000_s1780" style="position:absolute;left:0;text-align:left;margin-left:38.95pt;margin-top:5.2pt;width:146.15pt;height:19.85pt;z-index:252251136" fillcolor="white [3212]" strokecolor="#c0504d [3205]" strokeweight="1.5pt">
            <v:shadow color="#868686"/>
            <v:textbox style="mso-next-textbox:#_x0000_s1780" inset="1.5mm,.3mm,1.5mm,.3mm">
              <w:txbxContent>
                <w:p w14:paraId="7C263283" w14:textId="77777777" w:rsidR="00680EC0" w:rsidRPr="00FC4D15" w:rsidRDefault="00680EC0" w:rsidP="00680EC0">
                  <w:pPr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Jeotermal Enerji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556E56A">
          <v:rect id="_x0000_s1781" style="position:absolute;left:0;text-align:left;margin-left:184.9pt;margin-top:5.5pt;width:160.7pt;height:19.85pt;z-index:252252160" fillcolor="white [3201]" strokecolor="#c0504d [3205]" strokeweight="1.5pt">
            <v:shadow color="#868686"/>
            <v:textbox style="mso-next-textbox:#_x0000_s1781" inset=".5mm,.3mm,.5mm,.3mm">
              <w:txbxContent>
                <w:p w14:paraId="46CD93C5" w14:textId="77777777" w:rsidR="00680EC0" w:rsidRDefault="00680EC0" w:rsidP="00680EC0">
                  <w:r>
                    <w:t xml:space="preserve">  </w:t>
                  </w:r>
                </w:p>
                <w:p w14:paraId="57AAD9D0" w14:textId="77777777" w:rsidR="00680EC0" w:rsidRPr="00AE7FAC" w:rsidRDefault="00680EC0" w:rsidP="00680EC0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ABFFEE">
          <v:rect id="_x0000_s1782" style="position:absolute;left:0;text-align:left;margin-left:345.45pt;margin-top:5.55pt;width:161.65pt;height:19.85pt;z-index:252253184" fillcolor="white [3201]" strokecolor="#c0504d [3205]" strokeweight="1.5pt">
            <v:shadow color="#868686"/>
            <v:textbox style="mso-next-textbox:#_x0000_s1782" inset=".5mm,.3mm,.5mm,.3mm">
              <w:txbxContent>
                <w:p w14:paraId="603A3E36" w14:textId="77777777" w:rsidR="00680EC0" w:rsidRDefault="00680EC0" w:rsidP="00680EC0">
                  <w:r>
                    <w:t xml:space="preserve">  </w:t>
                  </w:r>
                </w:p>
                <w:p w14:paraId="35718026" w14:textId="77777777" w:rsidR="00680EC0" w:rsidRPr="00AE7FAC" w:rsidRDefault="00680EC0" w:rsidP="00680EC0"/>
              </w:txbxContent>
            </v:textbox>
          </v:rect>
        </w:pict>
      </w:r>
    </w:p>
    <w:p w14:paraId="70E859A1" w14:textId="77777777" w:rsidR="007C1087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CC36775" w14:textId="77777777" w:rsidR="007C1087" w:rsidRDefault="007C1087" w:rsidP="00C505E6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0F64B19F" w14:textId="77777777" w:rsidR="007C1087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4FEEA7E" w14:textId="77777777" w:rsidR="007C1087" w:rsidRDefault="000C4C1D" w:rsidP="00C505E6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D) </w:t>
      </w:r>
      <w:r w:rsidR="0089408B" w:rsidRPr="0089408B">
        <w:rPr>
          <w:rFonts w:ascii="Verdana" w:hAnsi="Verdana"/>
          <w:b/>
          <w:color w:val="000000" w:themeColor="text1"/>
        </w:rPr>
        <w:t xml:space="preserve">Aşağıda K, L, M, N ve P sıvıları verilmiştir. Verilen sıvılar aynı kap içerisine konulduğunda konumları aşağıdaki gibi oluyor. Buna göre K, L, M, N ve P sıvılarının yoğunluklarını </w:t>
      </w:r>
      <w:r w:rsidR="0089408B" w:rsidRPr="0089408B">
        <w:rPr>
          <w:rFonts w:ascii="Verdana" w:hAnsi="Verdana"/>
          <w:b/>
          <w:color w:val="000000" w:themeColor="text1"/>
          <w:u w:val="single"/>
        </w:rPr>
        <w:t>büyükten küçüğe</w:t>
      </w:r>
      <w:r w:rsidR="0089408B" w:rsidRPr="0089408B">
        <w:rPr>
          <w:rFonts w:ascii="Verdana" w:hAnsi="Verdana"/>
          <w:b/>
          <w:color w:val="000000" w:themeColor="text1"/>
        </w:rPr>
        <w:t xml:space="preserve"> sıralayınız.</w:t>
      </w:r>
      <w:r w:rsidR="00BD6A6D">
        <w:rPr>
          <w:rFonts w:ascii="Verdana" w:hAnsi="Verdana"/>
          <w:b/>
          <w:color w:val="000000" w:themeColor="text1"/>
        </w:rPr>
        <w:t xml:space="preserve"> (15P)</w:t>
      </w:r>
    </w:p>
    <w:p w14:paraId="6276B36C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E8620EF">
          <v:rect id="_x0000_s1797" style="position:absolute;left:0;text-align:left;margin-left:39.15pt;margin-top:2.25pt;width:122.8pt;height:9.55pt;z-index:252260352;v-text-anchor:middle" fillcolor="white [3212]" strokecolor="white [3212]" strokeweight="2.25pt">
            <v:shadow color="#868686"/>
            <v:textbox style="mso-next-textbox:#_x0000_s1797" inset=".5mm,.3mm,.5mm,.3mm">
              <w:txbxContent>
                <w:p w14:paraId="724FB40D" w14:textId="77777777" w:rsidR="0089408B" w:rsidRPr="009067D8" w:rsidRDefault="0089408B" w:rsidP="0089408B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C0511C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62400" behindDoc="0" locked="0" layoutInCell="1" allowOverlap="1" wp14:anchorId="6AAA31A3" wp14:editId="1E3F18A0">
            <wp:simplePos x="0" y="0"/>
            <wp:positionH relativeFrom="column">
              <wp:posOffset>5474589</wp:posOffset>
            </wp:positionH>
            <wp:positionV relativeFrom="paragraph">
              <wp:posOffset>121006</wp:posOffset>
            </wp:positionV>
            <wp:extent cx="795807" cy="1097280"/>
            <wp:effectExtent l="19050" t="0" r="4293" b="0"/>
            <wp:wrapNone/>
            <wp:docPr id="1" name="0 Resim" descr="şirinler-sıralı-tam-liste_4692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şirinler-sıralı-tam-liste_46927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5807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5A086DE">
          <v:rect id="_x0000_s1791" style="position:absolute;left:0;text-align:left;margin-left:40.3pt;margin-top:6pt;width:116.3pt;height:96.15pt;z-index:252254208;mso-position-horizontal-relative:text;mso-position-vertical-relative:text;v-text-anchor:middle" fillcolor="white [3201]" strokecolor="#c0504d [3205]" strokeweight="2.25pt">
            <v:shadow color="#868686"/>
            <v:textbox style="mso-next-textbox:#_x0000_s1791" inset=".5mm,.3mm,.5mm,.3mm">
              <w:txbxContent>
                <w:p w14:paraId="0B087F06" w14:textId="77777777" w:rsidR="0089408B" w:rsidRPr="009067D8" w:rsidRDefault="0089408B" w:rsidP="0089408B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14:paraId="7ECE134B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A62DD33">
          <v:rect id="_x0000_s1796" style="position:absolute;left:0;text-align:left;margin-left:42.9pt;margin-top:1.55pt;width:111.25pt;height:15.8pt;z-index:252259328;v-text-anchor:middle" fillcolor="#ccc0d9 [1303]" strokecolor="#ccc0d9 [1303]" strokeweight="2.25pt">
            <v:shadow color="#868686"/>
            <v:textbox style="mso-next-textbox:#_x0000_s1796" inset=".5mm,.3mm,.5mm,.3mm">
              <w:txbxContent>
                <w:p w14:paraId="2629B476" w14:textId="77777777" w:rsidR="0089408B" w:rsidRPr="009067D8" w:rsidRDefault="0089408B" w:rsidP="0089408B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szCs w:val="24"/>
                    </w:rPr>
                    <w:t xml:space="preserve"> K</w:t>
                  </w:r>
                </w:p>
              </w:txbxContent>
            </v:textbox>
          </v:rect>
        </w:pict>
      </w:r>
    </w:p>
    <w:p w14:paraId="42C71503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DCCAC65">
          <v:rect id="_x0000_s1795" style="position:absolute;left:0;text-align:left;margin-left:42.9pt;margin-top:6.25pt;width:111.25pt;height:15.35pt;z-index:252258304;v-text-anchor:middle" fillcolor="#c2d69b [1942]" strokecolor="#c2d69b [1942]" strokeweight="2.25pt">
            <v:shadow color="#868686"/>
            <v:textbox style="mso-next-textbox:#_x0000_s1795" inset=".5mm,.3mm,.5mm,.3mm">
              <w:txbxContent>
                <w:p w14:paraId="07430DC3" w14:textId="77777777" w:rsidR="0089408B" w:rsidRPr="009067D8" w:rsidRDefault="0089408B" w:rsidP="0089408B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szCs w:val="24"/>
                    </w:rPr>
                    <w:t xml:space="preserve"> M</w:t>
                  </w:r>
                </w:p>
              </w:txbxContent>
            </v:textbox>
          </v:rect>
        </w:pict>
      </w:r>
    </w:p>
    <w:p w14:paraId="6A7DFC2A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FFE6161">
          <v:rect id="_x0000_s1794" style="position:absolute;left:0;text-align:left;margin-left:42.9pt;margin-top:9.45pt;width:111.25pt;height:16.45pt;z-index:252257280;v-text-anchor:middle" fillcolor="#e5b8b7 [1301]" strokecolor="#e5b8b7 [1301]" strokeweight="2.25pt">
            <v:shadow color="#868686"/>
            <v:textbox style="mso-next-textbox:#_x0000_s1794" inset=".5mm,.3mm,.5mm,.3mm">
              <w:txbxContent>
                <w:p w14:paraId="18B3F072" w14:textId="77777777" w:rsidR="0089408B" w:rsidRPr="009067D8" w:rsidRDefault="0089408B" w:rsidP="0089408B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szCs w:val="24"/>
                    </w:rPr>
                    <w:t xml:space="preserve"> P</w:t>
                  </w:r>
                </w:p>
              </w:txbxContent>
            </v:textbox>
          </v:rect>
        </w:pict>
      </w:r>
    </w:p>
    <w:p w14:paraId="7E3FBC8F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CEA9309">
          <v:rect id="_x0000_s1793" style="position:absolute;left:0;text-align:left;margin-left:42.95pt;margin-top:13.75pt;width:111.25pt;height:16.6pt;z-index:252256256;v-text-anchor:middle" fillcolor="#fbd4b4 [1305]" strokecolor="#fbd4b4 [1305]" strokeweight="2.25pt">
            <v:shadow color="#868686"/>
            <v:textbox style="mso-next-textbox:#_x0000_s1793" inset=".5mm,.3mm,.5mm,.3mm">
              <w:txbxContent>
                <w:p w14:paraId="3180ADF6" w14:textId="77777777" w:rsidR="0089408B" w:rsidRPr="009067D8" w:rsidRDefault="0089408B" w:rsidP="0089408B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szCs w:val="24"/>
                    </w:rPr>
                    <w:t xml:space="preserve"> N</w:t>
                  </w:r>
                </w:p>
              </w:txbxContent>
            </v:textbox>
          </v:rect>
        </w:pict>
      </w:r>
      <w:r w:rsidR="00C0511C">
        <w:rPr>
          <w:rFonts w:ascii="Verdana" w:hAnsi="Verdana"/>
          <w:color w:val="000000" w:themeColor="text1"/>
          <w:sz w:val="24"/>
          <w:szCs w:val="24"/>
        </w:rPr>
        <w:tab/>
      </w:r>
      <w:r w:rsidR="00C0511C">
        <w:rPr>
          <w:rFonts w:ascii="Verdana" w:hAnsi="Verdana"/>
          <w:color w:val="000000" w:themeColor="text1"/>
          <w:sz w:val="24"/>
          <w:szCs w:val="24"/>
        </w:rPr>
        <w:tab/>
      </w:r>
      <w:r w:rsidR="00C0511C">
        <w:rPr>
          <w:rFonts w:ascii="Verdana" w:hAnsi="Verdana"/>
          <w:color w:val="000000" w:themeColor="text1"/>
          <w:sz w:val="24"/>
          <w:szCs w:val="24"/>
        </w:rPr>
        <w:tab/>
      </w:r>
      <w:r w:rsidR="00C0511C">
        <w:rPr>
          <w:rFonts w:ascii="Verdana" w:hAnsi="Verdana"/>
          <w:color w:val="000000" w:themeColor="text1"/>
          <w:sz w:val="24"/>
          <w:szCs w:val="24"/>
        </w:rPr>
        <w:tab/>
      </w:r>
      <w:r w:rsidR="00C0511C">
        <w:rPr>
          <w:rFonts w:ascii="Verdana" w:hAnsi="Verdana"/>
          <w:color w:val="000000" w:themeColor="text1"/>
          <w:sz w:val="24"/>
          <w:szCs w:val="24"/>
        </w:rPr>
        <w:tab/>
      </w:r>
      <w:r w:rsidR="00C0511C">
        <w:rPr>
          <w:rFonts w:ascii="Verdana" w:hAnsi="Verdana"/>
          <w:color w:val="000000" w:themeColor="text1"/>
          <w:sz w:val="24"/>
          <w:szCs w:val="24"/>
        </w:rPr>
        <w:tab/>
      </w:r>
      <w:r w:rsidR="00C0511C" w:rsidRPr="002E4DC6">
        <w:rPr>
          <w:rFonts w:ascii="Verdana" w:hAnsi="Verdana"/>
          <w:color w:val="000000" w:themeColor="text1"/>
          <w:sz w:val="24"/>
          <w:szCs w:val="24"/>
        </w:rPr>
        <w:t>...</w:t>
      </w:r>
      <w:r w:rsidR="00C0511C">
        <w:rPr>
          <w:rFonts w:ascii="Verdana" w:hAnsi="Verdana"/>
          <w:color w:val="000000" w:themeColor="text1"/>
          <w:sz w:val="24"/>
          <w:szCs w:val="24"/>
        </w:rPr>
        <w:t xml:space="preserve">.. </w:t>
      </w:r>
      <w:r w:rsidR="00C0511C" w:rsidRPr="00E17381">
        <w:rPr>
          <w:rFonts w:ascii="Verdana" w:hAnsi="Verdana"/>
          <w:b/>
          <w:color w:val="000000" w:themeColor="text1"/>
          <w:sz w:val="24"/>
          <w:szCs w:val="24"/>
        </w:rPr>
        <w:t>&gt;</w:t>
      </w:r>
      <w:r w:rsidR="00C0511C" w:rsidRPr="002E4DC6">
        <w:rPr>
          <w:rFonts w:ascii="Verdana" w:hAnsi="Verdana"/>
          <w:color w:val="000000" w:themeColor="text1"/>
          <w:sz w:val="24"/>
          <w:szCs w:val="24"/>
        </w:rPr>
        <w:t>...</w:t>
      </w:r>
      <w:r w:rsidR="00C0511C">
        <w:rPr>
          <w:rFonts w:ascii="Verdana" w:hAnsi="Verdana"/>
          <w:color w:val="000000" w:themeColor="text1"/>
          <w:sz w:val="24"/>
          <w:szCs w:val="24"/>
        </w:rPr>
        <w:t xml:space="preserve">.. </w:t>
      </w:r>
      <w:r w:rsidR="00C0511C" w:rsidRPr="00E17381">
        <w:rPr>
          <w:rFonts w:ascii="Verdana" w:hAnsi="Verdana"/>
          <w:b/>
          <w:color w:val="000000" w:themeColor="text1"/>
          <w:sz w:val="24"/>
          <w:szCs w:val="24"/>
        </w:rPr>
        <w:t>&gt;</w:t>
      </w:r>
      <w:r w:rsidR="00C0511C" w:rsidRPr="002E4DC6">
        <w:rPr>
          <w:rFonts w:ascii="Verdana" w:hAnsi="Verdana"/>
          <w:color w:val="000000" w:themeColor="text1"/>
          <w:sz w:val="24"/>
          <w:szCs w:val="24"/>
        </w:rPr>
        <w:t>...</w:t>
      </w:r>
      <w:r w:rsidR="00C0511C">
        <w:rPr>
          <w:rFonts w:ascii="Verdana" w:hAnsi="Verdana"/>
          <w:color w:val="000000" w:themeColor="text1"/>
          <w:sz w:val="24"/>
          <w:szCs w:val="24"/>
        </w:rPr>
        <w:t xml:space="preserve">.. </w:t>
      </w:r>
      <w:r w:rsidR="00C0511C" w:rsidRPr="00E17381">
        <w:rPr>
          <w:rFonts w:ascii="Verdana" w:hAnsi="Verdana"/>
          <w:b/>
          <w:color w:val="000000" w:themeColor="text1"/>
          <w:sz w:val="24"/>
          <w:szCs w:val="24"/>
        </w:rPr>
        <w:t>&gt;</w:t>
      </w:r>
      <w:r w:rsidR="00C0511C" w:rsidRPr="002E4DC6">
        <w:rPr>
          <w:rFonts w:ascii="Verdana" w:hAnsi="Verdana"/>
          <w:color w:val="000000" w:themeColor="text1"/>
          <w:sz w:val="24"/>
          <w:szCs w:val="24"/>
        </w:rPr>
        <w:t>...</w:t>
      </w:r>
      <w:r w:rsidR="00C0511C">
        <w:rPr>
          <w:rFonts w:ascii="Verdana" w:hAnsi="Verdana"/>
          <w:color w:val="000000" w:themeColor="text1"/>
          <w:sz w:val="24"/>
          <w:szCs w:val="24"/>
        </w:rPr>
        <w:t xml:space="preserve">.. </w:t>
      </w:r>
      <w:r w:rsidR="00C0511C" w:rsidRPr="00E17381">
        <w:rPr>
          <w:rFonts w:ascii="Verdana" w:hAnsi="Verdana"/>
          <w:b/>
          <w:color w:val="000000" w:themeColor="text1"/>
          <w:sz w:val="24"/>
          <w:szCs w:val="24"/>
        </w:rPr>
        <w:t>&gt;</w:t>
      </w:r>
      <w:r w:rsidR="00C0511C" w:rsidRPr="002E4DC6">
        <w:rPr>
          <w:rFonts w:ascii="Verdana" w:hAnsi="Verdana"/>
          <w:color w:val="000000" w:themeColor="text1"/>
          <w:sz w:val="24"/>
          <w:szCs w:val="24"/>
        </w:rPr>
        <w:t>...</w:t>
      </w:r>
      <w:r w:rsidR="00C0511C">
        <w:rPr>
          <w:rFonts w:ascii="Verdana" w:hAnsi="Verdana"/>
          <w:color w:val="000000" w:themeColor="text1"/>
          <w:sz w:val="24"/>
          <w:szCs w:val="24"/>
        </w:rPr>
        <w:t>..</w:t>
      </w:r>
    </w:p>
    <w:p w14:paraId="6E31A9F7" w14:textId="77777777" w:rsidR="007C1087" w:rsidRDefault="00C0511C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</w:r>
      <w:r>
        <w:rPr>
          <w:rFonts w:ascii="Verdana" w:hAnsi="Verdana"/>
          <w:color w:val="000000" w:themeColor="text1"/>
          <w:sz w:val="24"/>
          <w:szCs w:val="24"/>
        </w:rPr>
        <w:tab/>
        <w:t xml:space="preserve">      </w:t>
      </w:r>
    </w:p>
    <w:p w14:paraId="025257DA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E17C771">
          <v:rect id="_x0000_s1792" style="position:absolute;left:0;text-align:left;margin-left:42.9pt;margin-top:3.25pt;width:111.25pt;height:15.25pt;z-index:252255232;v-text-anchor:middle" fillcolor="#b8cce4 [1300]" strokecolor="#b8cce4 [1300]" strokeweight="2.25pt">
            <v:shadow color="#868686"/>
            <v:textbox style="mso-next-textbox:#_x0000_s1792" inset=".5mm,.3mm,.5mm,.3mm">
              <w:txbxContent>
                <w:p w14:paraId="4DEC947A" w14:textId="77777777" w:rsidR="0089408B" w:rsidRPr="009067D8" w:rsidRDefault="0089408B" w:rsidP="0089408B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szCs w:val="24"/>
                    </w:rPr>
                    <w:t xml:space="preserve"> L</w:t>
                  </w:r>
                </w:p>
              </w:txbxContent>
            </v:textbox>
          </v:rect>
        </w:pict>
      </w:r>
    </w:p>
    <w:p w14:paraId="2C01080F" w14:textId="77777777" w:rsidR="007C1087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E9EF454" w14:textId="77777777" w:rsidR="007C1087" w:rsidRDefault="007C1087" w:rsidP="00DF13C0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731012EE" w14:textId="77777777" w:rsidR="007C1087" w:rsidRDefault="007C1087" w:rsidP="00C505E6">
      <w:pPr>
        <w:spacing w:after="60" w:line="360" w:lineRule="auto"/>
        <w:jc w:val="both"/>
        <w:rPr>
          <w:rFonts w:ascii="Verdana" w:hAnsi="Verdana"/>
          <w:b/>
          <w:color w:val="000000" w:themeColor="text1"/>
        </w:rPr>
      </w:pPr>
    </w:p>
    <w:p w14:paraId="4AB31B30" w14:textId="77777777" w:rsidR="00DE5254" w:rsidRDefault="00807CAE" w:rsidP="00DE5254">
      <w:pPr>
        <w:spacing w:after="120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DE5254" w:rsidRPr="00CB5DA6">
        <w:rPr>
          <w:rFonts w:ascii="Verdana" w:hAnsi="Verdana"/>
          <w:b/>
        </w:rPr>
        <w:t>Evlerimizde ve iş yerlerimizde yaptığımız ısı</w:t>
      </w:r>
      <w:r w:rsidR="00B2570E">
        <w:rPr>
          <w:rFonts w:ascii="Verdana" w:hAnsi="Verdana"/>
          <w:b/>
        </w:rPr>
        <w:t xml:space="preserve"> yalıtımının aile ve ülke ekono</w:t>
      </w:r>
      <w:r w:rsidR="00DE5254" w:rsidRPr="00CB5DA6">
        <w:rPr>
          <w:rFonts w:ascii="Verdana" w:hAnsi="Verdana"/>
          <w:b/>
        </w:rPr>
        <w:t>misine katkısı üzerine bir kompozisyon yazınız. (9P)</w:t>
      </w:r>
    </w:p>
    <w:p w14:paraId="5426DB79" w14:textId="77777777" w:rsidR="00DE5254" w:rsidRDefault="00DE5254" w:rsidP="00DE5254">
      <w:pPr>
        <w:spacing w:after="0"/>
        <w:jc w:val="both"/>
        <w:rPr>
          <w:rFonts w:ascii="Verdana" w:hAnsi="Verdana"/>
          <w:sz w:val="24"/>
          <w:szCs w:val="24"/>
        </w:rPr>
      </w:pPr>
      <w:r w:rsidRPr="00274A5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</w:t>
      </w:r>
    </w:p>
    <w:p w14:paraId="71BEA565" w14:textId="77777777" w:rsidR="00DE5254" w:rsidRDefault="00DE5254" w:rsidP="00DE5254">
      <w:pPr>
        <w:spacing w:after="0"/>
        <w:jc w:val="both"/>
        <w:rPr>
          <w:rFonts w:ascii="Verdana" w:hAnsi="Verdana"/>
          <w:sz w:val="24"/>
          <w:szCs w:val="24"/>
        </w:rPr>
      </w:pPr>
      <w:r w:rsidRPr="00274A5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</w:t>
      </w:r>
    </w:p>
    <w:p w14:paraId="39DBF7DF" w14:textId="77777777" w:rsidR="00DE5254" w:rsidRDefault="00DE5254" w:rsidP="00DE5254">
      <w:pPr>
        <w:spacing w:after="0"/>
        <w:jc w:val="both"/>
        <w:rPr>
          <w:rFonts w:ascii="Verdana" w:hAnsi="Verdana"/>
          <w:sz w:val="24"/>
          <w:szCs w:val="24"/>
        </w:rPr>
      </w:pPr>
      <w:r w:rsidRPr="00274A5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</w:t>
      </w:r>
    </w:p>
    <w:p w14:paraId="46C0FA4E" w14:textId="77777777" w:rsidR="00DE5254" w:rsidRDefault="00DE5254" w:rsidP="00DE5254">
      <w:pPr>
        <w:spacing w:after="0"/>
        <w:jc w:val="both"/>
        <w:rPr>
          <w:rFonts w:ascii="Verdana" w:hAnsi="Verdana"/>
          <w:sz w:val="24"/>
          <w:szCs w:val="24"/>
        </w:rPr>
      </w:pPr>
      <w:r w:rsidRPr="00274A5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</w:t>
      </w:r>
    </w:p>
    <w:p w14:paraId="744F696F" w14:textId="77777777" w:rsidR="00DE5254" w:rsidRDefault="00DE5254" w:rsidP="00DE5254">
      <w:pPr>
        <w:spacing w:after="0"/>
        <w:jc w:val="both"/>
        <w:rPr>
          <w:rFonts w:ascii="Verdana" w:hAnsi="Verdana"/>
          <w:sz w:val="24"/>
          <w:szCs w:val="24"/>
        </w:rPr>
      </w:pPr>
      <w:r w:rsidRPr="00274A5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</w:t>
      </w:r>
    </w:p>
    <w:p w14:paraId="258CC521" w14:textId="77777777" w:rsidR="007C1087" w:rsidRDefault="00DE5254" w:rsidP="00DE5254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 w:rsidRPr="00274A5C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>..........................................................................................................................</w:t>
      </w:r>
    </w:p>
    <w:p w14:paraId="24735BEE" w14:textId="77777777" w:rsidR="007C1087" w:rsidRDefault="007C1087" w:rsidP="00DF13C0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789A843C" w14:textId="77777777" w:rsidR="007C1087" w:rsidRDefault="007C1087" w:rsidP="00DF13C0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</w:p>
    <w:p w14:paraId="5ACFFCA3" w14:textId="77777777" w:rsidR="007C1087" w:rsidRDefault="009D5872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47768B">
        <w:rPr>
          <w:rFonts w:ascii="Verdana" w:hAnsi="Verdana"/>
          <w:b/>
          <w:color w:val="000000" w:themeColor="text1"/>
        </w:rPr>
        <w:t>Aşağıda verilen maddelerden ısı iletkeni olanlarının yanına 'ısı iletkeni', ısı yalıtkanı olan maddelerin yanına 'ısı yalıtkanı' yazınız.</w:t>
      </w:r>
      <w:r w:rsidR="00BA57DD">
        <w:rPr>
          <w:rFonts w:ascii="Verdana" w:hAnsi="Verdana"/>
          <w:b/>
          <w:color w:val="000000" w:themeColor="text1"/>
        </w:rPr>
        <w:t xml:space="preserve"> (</w:t>
      </w:r>
      <w:r w:rsidR="002F43F9">
        <w:rPr>
          <w:rFonts w:ascii="Verdana" w:hAnsi="Verdana"/>
          <w:b/>
          <w:color w:val="000000" w:themeColor="text1"/>
        </w:rPr>
        <w:t>20</w:t>
      </w:r>
      <w:r w:rsidR="00BA57DD">
        <w:rPr>
          <w:rFonts w:ascii="Verdana" w:hAnsi="Verdana"/>
          <w:b/>
          <w:color w:val="000000" w:themeColor="text1"/>
        </w:rPr>
        <w:t>P)</w:t>
      </w:r>
    </w:p>
    <w:p w14:paraId="781BE961" w14:textId="77777777" w:rsidR="007C1087" w:rsidRPr="00BA57DD" w:rsidRDefault="007C1087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8"/>
          <w:szCs w:val="18"/>
        </w:rPr>
      </w:pPr>
    </w:p>
    <w:p w14:paraId="61D52B38" w14:textId="77777777" w:rsidR="007C1087" w:rsidRPr="006437B9" w:rsidRDefault="00735A4B" w:rsidP="00BA57DD">
      <w:pPr>
        <w:spacing w:after="0" w:line="360" w:lineRule="auto"/>
        <w:ind w:left="284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014B079B">
          <v:shape id="_x0000_s1800" type="#_x0000_t32" style="position:absolute;left:0;text-align:left;margin-left:265.45pt;margin-top:1.45pt;width:0;height:94.5pt;z-index:252263424" o:connectortype="straight" strokecolor="#f79646 [3209]" strokeweight="2.25pt">
            <v:stroke dashstyle="dashDot"/>
          </v:shape>
        </w:pict>
      </w:r>
      <w:r w:rsidR="006437B9" w:rsidRPr="006437B9">
        <w:rPr>
          <w:rFonts w:ascii="Verdana" w:hAnsi="Verdana"/>
          <w:color w:val="000000" w:themeColor="text1"/>
        </w:rPr>
        <w:t>Kitap</w:t>
      </w:r>
      <w:r w:rsidR="00BA57DD">
        <w:rPr>
          <w:rFonts w:ascii="Verdana" w:hAnsi="Verdana"/>
          <w:color w:val="000000" w:themeColor="text1"/>
        </w:rPr>
        <w:tab/>
      </w:r>
      <w:r w:rsidR="00BA57DD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A42C4F">
        <w:rPr>
          <w:rFonts w:ascii="Verdana" w:hAnsi="Verdana"/>
          <w:color w:val="000000" w:themeColor="text1"/>
        </w:rPr>
        <w:t>[.............................]</w:t>
      </w:r>
      <w:r w:rsidR="00A42C4F">
        <w:rPr>
          <w:rFonts w:ascii="Verdana" w:hAnsi="Verdana"/>
          <w:color w:val="000000" w:themeColor="text1"/>
        </w:rPr>
        <w:tab/>
      </w:r>
      <w:r w:rsidR="00A42C4F">
        <w:rPr>
          <w:rFonts w:ascii="Verdana" w:hAnsi="Verdana"/>
          <w:color w:val="000000" w:themeColor="text1"/>
        </w:rPr>
        <w:tab/>
      </w:r>
      <w:r w:rsidR="006437B9" w:rsidRPr="006437B9">
        <w:rPr>
          <w:rFonts w:ascii="Verdana" w:hAnsi="Verdana"/>
          <w:color w:val="000000" w:themeColor="text1"/>
        </w:rPr>
        <w:t xml:space="preserve">Kablo </w:t>
      </w:r>
      <w:r w:rsidR="00BA57DD">
        <w:rPr>
          <w:rFonts w:ascii="Verdana" w:hAnsi="Verdana"/>
          <w:color w:val="000000" w:themeColor="text1"/>
        </w:rPr>
        <w:tab/>
      </w:r>
      <w:r w:rsidR="00BA57DD">
        <w:rPr>
          <w:rFonts w:ascii="Verdana" w:hAnsi="Verdana"/>
          <w:color w:val="000000" w:themeColor="text1"/>
        </w:rPr>
        <w:tab/>
      </w:r>
      <w:r w:rsidR="00BA57DD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</w:p>
    <w:p w14:paraId="49E7DC49" w14:textId="77777777" w:rsidR="007C1087" w:rsidRPr="006437B9" w:rsidRDefault="006437B9" w:rsidP="00BA57DD">
      <w:pPr>
        <w:spacing w:after="0" w:line="360" w:lineRule="auto"/>
        <w:ind w:left="284"/>
        <w:jc w:val="both"/>
        <w:rPr>
          <w:rFonts w:ascii="Verdana" w:hAnsi="Verdana"/>
          <w:color w:val="000000" w:themeColor="text1"/>
        </w:rPr>
      </w:pPr>
      <w:r w:rsidRPr="006437B9">
        <w:rPr>
          <w:rFonts w:ascii="Verdana" w:hAnsi="Verdana"/>
          <w:color w:val="000000" w:themeColor="text1"/>
        </w:rPr>
        <w:t xml:space="preserve">Bakır tel </w:t>
      </w:r>
      <w:r w:rsidRPr="006437B9">
        <w:rPr>
          <w:rFonts w:ascii="Verdana" w:hAnsi="Verdana"/>
          <w:color w:val="000000" w:themeColor="text1"/>
          <w:sz w:val="24"/>
          <w:szCs w:val="24"/>
        </w:rPr>
        <w:tab/>
      </w:r>
      <w:r w:rsidRPr="006437B9">
        <w:rPr>
          <w:rFonts w:ascii="Verdana" w:hAnsi="Verdana"/>
          <w:color w:val="000000" w:themeColor="text1"/>
          <w:sz w:val="24"/>
          <w:szCs w:val="24"/>
        </w:rPr>
        <w:tab/>
      </w:r>
      <w:r w:rsidR="0038671A">
        <w:rPr>
          <w:rFonts w:ascii="Verdana" w:hAnsi="Verdana"/>
          <w:color w:val="000000" w:themeColor="text1"/>
          <w:sz w:val="24"/>
          <w:szCs w:val="24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  <w:r w:rsidRPr="006437B9">
        <w:rPr>
          <w:rFonts w:ascii="Verdana" w:hAnsi="Verdana"/>
          <w:color w:val="000000" w:themeColor="text1"/>
          <w:sz w:val="24"/>
          <w:szCs w:val="24"/>
        </w:rPr>
        <w:tab/>
      </w:r>
      <w:r w:rsidRPr="006437B9">
        <w:rPr>
          <w:rFonts w:ascii="Verdana" w:hAnsi="Verdana"/>
          <w:color w:val="000000" w:themeColor="text1"/>
          <w:sz w:val="24"/>
          <w:szCs w:val="24"/>
        </w:rPr>
        <w:tab/>
      </w:r>
      <w:r w:rsidRPr="006437B9">
        <w:rPr>
          <w:rFonts w:ascii="Verdana" w:hAnsi="Verdana"/>
          <w:color w:val="000000" w:themeColor="text1"/>
        </w:rPr>
        <w:t>Altın külçe</w:t>
      </w:r>
      <w:r w:rsidR="00BA57DD">
        <w:rPr>
          <w:rFonts w:ascii="Verdana" w:hAnsi="Verdana"/>
          <w:color w:val="000000" w:themeColor="text1"/>
        </w:rPr>
        <w:tab/>
      </w:r>
      <w:r w:rsidR="00BA57DD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</w:p>
    <w:p w14:paraId="5EFAA74C" w14:textId="77777777" w:rsidR="007C1087" w:rsidRPr="006437B9" w:rsidRDefault="006437B9" w:rsidP="00BA57DD">
      <w:pPr>
        <w:spacing w:after="0" w:line="360" w:lineRule="auto"/>
        <w:ind w:left="284"/>
        <w:jc w:val="both"/>
        <w:rPr>
          <w:rFonts w:ascii="Verdana" w:hAnsi="Verdana"/>
          <w:color w:val="000000" w:themeColor="text1"/>
        </w:rPr>
      </w:pPr>
      <w:r w:rsidRPr="006437B9">
        <w:rPr>
          <w:rFonts w:ascii="Verdana" w:hAnsi="Verdana"/>
          <w:color w:val="000000" w:themeColor="text1"/>
        </w:rPr>
        <w:t>Tahta kaşık</w:t>
      </w:r>
      <w:r w:rsidR="00BA57DD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  <w:r w:rsidRPr="006437B9">
        <w:rPr>
          <w:rFonts w:ascii="Verdana" w:hAnsi="Verdana"/>
          <w:color w:val="000000" w:themeColor="text1"/>
        </w:rPr>
        <w:tab/>
      </w:r>
      <w:r w:rsidRPr="006437B9">
        <w:rPr>
          <w:rFonts w:ascii="Verdana" w:hAnsi="Verdana"/>
          <w:color w:val="000000" w:themeColor="text1"/>
        </w:rPr>
        <w:tab/>
        <w:t>Gümüş kolye</w:t>
      </w:r>
      <w:r w:rsidR="00BA57DD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</w:p>
    <w:p w14:paraId="50F0F316" w14:textId="77777777" w:rsidR="007C1087" w:rsidRPr="006437B9" w:rsidRDefault="006437B9" w:rsidP="00BA57DD">
      <w:pPr>
        <w:spacing w:after="0" w:line="360" w:lineRule="auto"/>
        <w:ind w:left="284"/>
        <w:jc w:val="both"/>
        <w:rPr>
          <w:rFonts w:ascii="Verdana" w:hAnsi="Verdana"/>
          <w:color w:val="000000" w:themeColor="text1"/>
        </w:rPr>
      </w:pPr>
      <w:r w:rsidRPr="006437B9">
        <w:rPr>
          <w:rFonts w:ascii="Verdana" w:hAnsi="Verdana"/>
          <w:color w:val="000000" w:themeColor="text1"/>
        </w:rPr>
        <w:t>Plastik bardak</w:t>
      </w:r>
      <w:r w:rsidRPr="006437B9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  <w:r w:rsidRPr="006437B9">
        <w:rPr>
          <w:rFonts w:ascii="Verdana" w:hAnsi="Verdana"/>
          <w:color w:val="000000" w:themeColor="text1"/>
        </w:rPr>
        <w:tab/>
      </w:r>
      <w:r w:rsidRPr="006437B9">
        <w:rPr>
          <w:rFonts w:ascii="Verdana" w:hAnsi="Verdana"/>
          <w:color w:val="000000" w:themeColor="text1"/>
        </w:rPr>
        <w:tab/>
        <w:t>Strafor köpük</w:t>
      </w:r>
      <w:r w:rsidR="00BA57DD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  <w:r w:rsidR="0038671A">
        <w:rPr>
          <w:rFonts w:ascii="Verdana" w:hAnsi="Verdana"/>
          <w:color w:val="000000" w:themeColor="text1"/>
        </w:rPr>
        <w:tab/>
      </w:r>
    </w:p>
    <w:p w14:paraId="46AA8316" w14:textId="77777777" w:rsidR="007C1087" w:rsidRPr="006437B9" w:rsidRDefault="006437B9" w:rsidP="00BA57DD">
      <w:pPr>
        <w:spacing w:after="0" w:line="360" w:lineRule="auto"/>
        <w:ind w:left="284"/>
        <w:jc w:val="both"/>
        <w:rPr>
          <w:rFonts w:ascii="Verdana" w:hAnsi="Verdana"/>
          <w:color w:val="000000" w:themeColor="text1"/>
        </w:rPr>
      </w:pPr>
      <w:r w:rsidRPr="006437B9">
        <w:rPr>
          <w:rFonts w:ascii="Verdana" w:hAnsi="Verdana"/>
          <w:color w:val="000000" w:themeColor="text1"/>
        </w:rPr>
        <w:t>Demir çaydanlık</w:t>
      </w:r>
      <w:r w:rsidR="00A42C4F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  <w:r w:rsidR="00A42C4F">
        <w:rPr>
          <w:rFonts w:ascii="Verdana" w:hAnsi="Verdana"/>
          <w:color w:val="000000" w:themeColor="text1"/>
        </w:rPr>
        <w:tab/>
      </w:r>
      <w:r w:rsidR="00A42C4F">
        <w:rPr>
          <w:rFonts w:ascii="Verdana" w:hAnsi="Verdana"/>
          <w:color w:val="000000" w:themeColor="text1"/>
        </w:rPr>
        <w:tab/>
      </w:r>
      <w:r w:rsidRPr="006437B9">
        <w:rPr>
          <w:rFonts w:ascii="Verdana" w:hAnsi="Verdana"/>
          <w:color w:val="000000" w:themeColor="text1"/>
        </w:rPr>
        <w:t>Alüminyum folyo</w:t>
      </w:r>
      <w:r w:rsidR="00BA57DD">
        <w:rPr>
          <w:rFonts w:ascii="Verdana" w:hAnsi="Verdana"/>
          <w:color w:val="000000" w:themeColor="text1"/>
        </w:rPr>
        <w:tab/>
      </w:r>
      <w:r w:rsidR="0038671A">
        <w:rPr>
          <w:rFonts w:ascii="Verdana" w:hAnsi="Verdana"/>
          <w:color w:val="000000" w:themeColor="text1"/>
        </w:rPr>
        <w:t xml:space="preserve">  </w:t>
      </w:r>
      <w:r w:rsidR="00BA57DD">
        <w:rPr>
          <w:rFonts w:ascii="Verdana" w:hAnsi="Verdana"/>
          <w:color w:val="000000" w:themeColor="text1"/>
        </w:rPr>
        <w:t>[.............................]</w:t>
      </w:r>
    </w:p>
    <w:p w14:paraId="1673B2A5" w14:textId="77777777" w:rsidR="007C1087" w:rsidRDefault="00735A4B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366F78B6">
          <v:shape id="_x0000_s1119" type="#_x0000_t202" style="position:absolute;left:0;text-align:left;margin-left:-13.25pt;margin-top:12.6pt;width:568.2pt;height:33.4pt;z-index:251682816" fillcolor="#eaf1dd [662]" strokecolor="#00b050" strokeweight="2.5pt">
            <v:shadow color="#868686"/>
            <v:textbox style="mso-next-textbox:#_x0000_s1119" inset=",.3mm,,0">
              <w:txbxContent>
                <w:p w14:paraId="5A0AB233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6763448A" w14:textId="6FEBC9CC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425733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…………………….</w:t>
                  </w:r>
                </w:p>
                <w:p w14:paraId="66493F31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6F991AA3" w14:textId="77777777" w:rsidR="005112FA" w:rsidRPr="00BA6E82" w:rsidRDefault="005112FA" w:rsidP="007C1087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sectPr w:rsidR="005112FA" w:rsidRPr="00BA6E82" w:rsidSect="00C505E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113F1" w14:textId="77777777" w:rsidR="00735A4B" w:rsidRDefault="00735A4B" w:rsidP="00F41122">
      <w:pPr>
        <w:spacing w:after="0" w:line="240" w:lineRule="auto"/>
      </w:pPr>
      <w:r>
        <w:separator/>
      </w:r>
    </w:p>
  </w:endnote>
  <w:endnote w:type="continuationSeparator" w:id="0">
    <w:p w14:paraId="49449B51" w14:textId="77777777" w:rsidR="00735A4B" w:rsidRDefault="00735A4B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97D6" w14:textId="77777777" w:rsidR="00735A4B" w:rsidRDefault="00735A4B" w:rsidP="00F41122">
      <w:pPr>
        <w:spacing w:after="0" w:line="240" w:lineRule="auto"/>
      </w:pPr>
      <w:r>
        <w:separator/>
      </w:r>
    </w:p>
  </w:footnote>
  <w:footnote w:type="continuationSeparator" w:id="0">
    <w:p w14:paraId="0F349FC2" w14:textId="77777777" w:rsidR="00735A4B" w:rsidRDefault="00735A4B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D7BA14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4D21"/>
    <w:rsid w:val="0001794A"/>
    <w:rsid w:val="000228FA"/>
    <w:rsid w:val="0002772A"/>
    <w:rsid w:val="00030643"/>
    <w:rsid w:val="00031310"/>
    <w:rsid w:val="00031990"/>
    <w:rsid w:val="00032505"/>
    <w:rsid w:val="00034552"/>
    <w:rsid w:val="00035321"/>
    <w:rsid w:val="000366D7"/>
    <w:rsid w:val="00037774"/>
    <w:rsid w:val="00037E52"/>
    <w:rsid w:val="00041839"/>
    <w:rsid w:val="000427C8"/>
    <w:rsid w:val="000440B5"/>
    <w:rsid w:val="0004425B"/>
    <w:rsid w:val="000444FC"/>
    <w:rsid w:val="00046469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8A4"/>
    <w:rsid w:val="00090CDD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A7774"/>
    <w:rsid w:val="000B15EB"/>
    <w:rsid w:val="000B33BC"/>
    <w:rsid w:val="000B36AF"/>
    <w:rsid w:val="000C2A8E"/>
    <w:rsid w:val="000C31B5"/>
    <w:rsid w:val="000C4C1D"/>
    <w:rsid w:val="000C5C14"/>
    <w:rsid w:val="000C752F"/>
    <w:rsid w:val="000D016E"/>
    <w:rsid w:val="000D529A"/>
    <w:rsid w:val="000D5EAA"/>
    <w:rsid w:val="000E290E"/>
    <w:rsid w:val="000E2F6B"/>
    <w:rsid w:val="000E3859"/>
    <w:rsid w:val="000F0A0F"/>
    <w:rsid w:val="000F2737"/>
    <w:rsid w:val="000F5C08"/>
    <w:rsid w:val="000F7E05"/>
    <w:rsid w:val="001003C6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5EAC"/>
    <w:rsid w:val="001261C6"/>
    <w:rsid w:val="0012629D"/>
    <w:rsid w:val="001264B4"/>
    <w:rsid w:val="00126FB8"/>
    <w:rsid w:val="0013018D"/>
    <w:rsid w:val="00131DC7"/>
    <w:rsid w:val="00133A5C"/>
    <w:rsid w:val="0013453B"/>
    <w:rsid w:val="0013747A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CE0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C743E"/>
    <w:rsid w:val="001D3DE4"/>
    <w:rsid w:val="001D4DA1"/>
    <w:rsid w:val="001D4F2D"/>
    <w:rsid w:val="001E1BCD"/>
    <w:rsid w:val="001E32EC"/>
    <w:rsid w:val="001F28A4"/>
    <w:rsid w:val="001F30A6"/>
    <w:rsid w:val="001F3753"/>
    <w:rsid w:val="001F4907"/>
    <w:rsid w:val="002004B5"/>
    <w:rsid w:val="00202A13"/>
    <w:rsid w:val="00202E60"/>
    <w:rsid w:val="002058C3"/>
    <w:rsid w:val="00207440"/>
    <w:rsid w:val="00214017"/>
    <w:rsid w:val="00220FD2"/>
    <w:rsid w:val="00222B94"/>
    <w:rsid w:val="00223058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3211"/>
    <w:rsid w:val="002A48DB"/>
    <w:rsid w:val="002A59B6"/>
    <w:rsid w:val="002A6519"/>
    <w:rsid w:val="002B0354"/>
    <w:rsid w:val="002B07B8"/>
    <w:rsid w:val="002B1EFF"/>
    <w:rsid w:val="002C235E"/>
    <w:rsid w:val="002C3A2C"/>
    <w:rsid w:val="002C3C55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D02"/>
    <w:rsid w:val="002E5648"/>
    <w:rsid w:val="002F0D39"/>
    <w:rsid w:val="002F26F4"/>
    <w:rsid w:val="002F353C"/>
    <w:rsid w:val="002F402F"/>
    <w:rsid w:val="002F43F9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86A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216"/>
    <w:rsid w:val="003759B5"/>
    <w:rsid w:val="003762FD"/>
    <w:rsid w:val="00376DC3"/>
    <w:rsid w:val="00377081"/>
    <w:rsid w:val="00384B9C"/>
    <w:rsid w:val="0038671A"/>
    <w:rsid w:val="00386FAF"/>
    <w:rsid w:val="00391770"/>
    <w:rsid w:val="003934E0"/>
    <w:rsid w:val="00393B5A"/>
    <w:rsid w:val="0039597E"/>
    <w:rsid w:val="00395B4A"/>
    <w:rsid w:val="003A672D"/>
    <w:rsid w:val="003A747A"/>
    <w:rsid w:val="003A7AB0"/>
    <w:rsid w:val="003B029E"/>
    <w:rsid w:val="003B1F0A"/>
    <w:rsid w:val="003B2385"/>
    <w:rsid w:val="003B2B83"/>
    <w:rsid w:val="003B2CEB"/>
    <w:rsid w:val="003B5F8B"/>
    <w:rsid w:val="003B68B1"/>
    <w:rsid w:val="003B7B3A"/>
    <w:rsid w:val="003C1EEC"/>
    <w:rsid w:val="003C4429"/>
    <w:rsid w:val="003C4CBC"/>
    <w:rsid w:val="003C6025"/>
    <w:rsid w:val="003D116B"/>
    <w:rsid w:val="003D320F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1576"/>
    <w:rsid w:val="00405F47"/>
    <w:rsid w:val="00407600"/>
    <w:rsid w:val="004105E0"/>
    <w:rsid w:val="00412170"/>
    <w:rsid w:val="004143AF"/>
    <w:rsid w:val="00415F34"/>
    <w:rsid w:val="00417FF3"/>
    <w:rsid w:val="00420413"/>
    <w:rsid w:val="00424E22"/>
    <w:rsid w:val="00425733"/>
    <w:rsid w:val="00425E39"/>
    <w:rsid w:val="00427270"/>
    <w:rsid w:val="004305FC"/>
    <w:rsid w:val="00430767"/>
    <w:rsid w:val="00431F08"/>
    <w:rsid w:val="00431FCB"/>
    <w:rsid w:val="00433F8B"/>
    <w:rsid w:val="00436D61"/>
    <w:rsid w:val="004378BA"/>
    <w:rsid w:val="00442740"/>
    <w:rsid w:val="00443A4B"/>
    <w:rsid w:val="00447E76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7390"/>
    <w:rsid w:val="00477677"/>
    <w:rsid w:val="0047768B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1439"/>
    <w:rsid w:val="004C18B6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2760"/>
    <w:rsid w:val="004E329C"/>
    <w:rsid w:val="004E6BE1"/>
    <w:rsid w:val="004E72BC"/>
    <w:rsid w:val="004F2578"/>
    <w:rsid w:val="004F6466"/>
    <w:rsid w:val="004F7CEE"/>
    <w:rsid w:val="005016FE"/>
    <w:rsid w:val="00502BD8"/>
    <w:rsid w:val="005043F8"/>
    <w:rsid w:val="0050492E"/>
    <w:rsid w:val="00505855"/>
    <w:rsid w:val="00505D59"/>
    <w:rsid w:val="005105DF"/>
    <w:rsid w:val="0051075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478E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6161"/>
    <w:rsid w:val="005B728C"/>
    <w:rsid w:val="005C02B8"/>
    <w:rsid w:val="005C06B2"/>
    <w:rsid w:val="005C0E65"/>
    <w:rsid w:val="005C4F84"/>
    <w:rsid w:val="005C6616"/>
    <w:rsid w:val="005D1A40"/>
    <w:rsid w:val="005D1D14"/>
    <w:rsid w:val="005D2563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0875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37B9"/>
    <w:rsid w:val="006445FB"/>
    <w:rsid w:val="006448FF"/>
    <w:rsid w:val="0064616F"/>
    <w:rsid w:val="006500B5"/>
    <w:rsid w:val="00652B8D"/>
    <w:rsid w:val="0065456E"/>
    <w:rsid w:val="00655910"/>
    <w:rsid w:val="006630F7"/>
    <w:rsid w:val="006650FB"/>
    <w:rsid w:val="00665151"/>
    <w:rsid w:val="00666141"/>
    <w:rsid w:val="00666B77"/>
    <w:rsid w:val="00670ECA"/>
    <w:rsid w:val="00671921"/>
    <w:rsid w:val="00672B5A"/>
    <w:rsid w:val="0067325B"/>
    <w:rsid w:val="00673308"/>
    <w:rsid w:val="00673CF6"/>
    <w:rsid w:val="00680DBC"/>
    <w:rsid w:val="00680EC0"/>
    <w:rsid w:val="006817A3"/>
    <w:rsid w:val="006823FB"/>
    <w:rsid w:val="0068283C"/>
    <w:rsid w:val="006834AF"/>
    <w:rsid w:val="00684A75"/>
    <w:rsid w:val="00686DAA"/>
    <w:rsid w:val="00687D69"/>
    <w:rsid w:val="00690A02"/>
    <w:rsid w:val="006944C8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C22DE"/>
    <w:rsid w:val="006C2719"/>
    <w:rsid w:val="006C3E3A"/>
    <w:rsid w:val="006C4A6F"/>
    <w:rsid w:val="006C6DBD"/>
    <w:rsid w:val="006C7251"/>
    <w:rsid w:val="006D0F52"/>
    <w:rsid w:val="006D14BB"/>
    <w:rsid w:val="006D24D7"/>
    <w:rsid w:val="006D2A3D"/>
    <w:rsid w:val="006D2B1A"/>
    <w:rsid w:val="006D3312"/>
    <w:rsid w:val="006D4C93"/>
    <w:rsid w:val="006D7E9E"/>
    <w:rsid w:val="006E3994"/>
    <w:rsid w:val="006E4A80"/>
    <w:rsid w:val="006E62B8"/>
    <w:rsid w:val="006F0F7A"/>
    <w:rsid w:val="006F1797"/>
    <w:rsid w:val="00705023"/>
    <w:rsid w:val="007062A6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1009"/>
    <w:rsid w:val="00732979"/>
    <w:rsid w:val="00732C40"/>
    <w:rsid w:val="007333A2"/>
    <w:rsid w:val="00733EFE"/>
    <w:rsid w:val="0073427E"/>
    <w:rsid w:val="0073441D"/>
    <w:rsid w:val="00735A4B"/>
    <w:rsid w:val="00737034"/>
    <w:rsid w:val="00737323"/>
    <w:rsid w:val="00737AF8"/>
    <w:rsid w:val="007464BB"/>
    <w:rsid w:val="007467C4"/>
    <w:rsid w:val="00750CF2"/>
    <w:rsid w:val="00751B30"/>
    <w:rsid w:val="00755BD7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77B57"/>
    <w:rsid w:val="00781C2A"/>
    <w:rsid w:val="00781EBE"/>
    <w:rsid w:val="00784785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A75E4"/>
    <w:rsid w:val="007B3201"/>
    <w:rsid w:val="007B45C1"/>
    <w:rsid w:val="007B4F93"/>
    <w:rsid w:val="007C1087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1948"/>
    <w:rsid w:val="007E271B"/>
    <w:rsid w:val="007E33A8"/>
    <w:rsid w:val="007E3B31"/>
    <w:rsid w:val="007E3F31"/>
    <w:rsid w:val="007F12A5"/>
    <w:rsid w:val="007F2846"/>
    <w:rsid w:val="007F2EC9"/>
    <w:rsid w:val="007F42B5"/>
    <w:rsid w:val="007F48DC"/>
    <w:rsid w:val="007F4B56"/>
    <w:rsid w:val="007F52F1"/>
    <w:rsid w:val="007F5749"/>
    <w:rsid w:val="007F5C0E"/>
    <w:rsid w:val="007F7B10"/>
    <w:rsid w:val="00800FFD"/>
    <w:rsid w:val="0080125F"/>
    <w:rsid w:val="008013DC"/>
    <w:rsid w:val="00801F09"/>
    <w:rsid w:val="00803B16"/>
    <w:rsid w:val="00804B85"/>
    <w:rsid w:val="008061DF"/>
    <w:rsid w:val="00807CAE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6165"/>
    <w:rsid w:val="0082725B"/>
    <w:rsid w:val="00830E22"/>
    <w:rsid w:val="00832801"/>
    <w:rsid w:val="00833D2B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9408B"/>
    <w:rsid w:val="008974B6"/>
    <w:rsid w:val="008A28F7"/>
    <w:rsid w:val="008A4947"/>
    <w:rsid w:val="008A53A9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E4B19"/>
    <w:rsid w:val="008E4F17"/>
    <w:rsid w:val="008E6D09"/>
    <w:rsid w:val="008E7FE6"/>
    <w:rsid w:val="008F01C6"/>
    <w:rsid w:val="008F49AB"/>
    <w:rsid w:val="008F7D18"/>
    <w:rsid w:val="00901539"/>
    <w:rsid w:val="009043C1"/>
    <w:rsid w:val="00906DB4"/>
    <w:rsid w:val="00910F2C"/>
    <w:rsid w:val="00911ECF"/>
    <w:rsid w:val="00912725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532DD"/>
    <w:rsid w:val="009610D7"/>
    <w:rsid w:val="0096152F"/>
    <w:rsid w:val="00965421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199F"/>
    <w:rsid w:val="009D49D5"/>
    <w:rsid w:val="009D5872"/>
    <w:rsid w:val="009D687A"/>
    <w:rsid w:val="009D68D1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2C4F"/>
    <w:rsid w:val="00A4340E"/>
    <w:rsid w:val="00A46CA9"/>
    <w:rsid w:val="00A50BE2"/>
    <w:rsid w:val="00A52429"/>
    <w:rsid w:val="00A527E6"/>
    <w:rsid w:val="00A56F7A"/>
    <w:rsid w:val="00A60DDB"/>
    <w:rsid w:val="00A61F2C"/>
    <w:rsid w:val="00A64F5C"/>
    <w:rsid w:val="00A67A67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B73B9"/>
    <w:rsid w:val="00AC1824"/>
    <w:rsid w:val="00AC3A1E"/>
    <w:rsid w:val="00AC5E06"/>
    <w:rsid w:val="00AD28C2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E65AC"/>
    <w:rsid w:val="00AF2B05"/>
    <w:rsid w:val="00AF34F8"/>
    <w:rsid w:val="00AF362A"/>
    <w:rsid w:val="00AF7119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70E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7E0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4EEB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57DD"/>
    <w:rsid w:val="00BA628A"/>
    <w:rsid w:val="00BA6E82"/>
    <w:rsid w:val="00BB06D2"/>
    <w:rsid w:val="00BB2AE7"/>
    <w:rsid w:val="00BB2D7A"/>
    <w:rsid w:val="00BB5647"/>
    <w:rsid w:val="00BB5A84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A6D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511C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5E6"/>
    <w:rsid w:val="00C50836"/>
    <w:rsid w:val="00C5163C"/>
    <w:rsid w:val="00C52EF0"/>
    <w:rsid w:val="00C567E7"/>
    <w:rsid w:val="00C57E50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0B4"/>
    <w:rsid w:val="00CB279B"/>
    <w:rsid w:val="00CB2D3F"/>
    <w:rsid w:val="00CB5DA6"/>
    <w:rsid w:val="00CC6AFD"/>
    <w:rsid w:val="00CD028F"/>
    <w:rsid w:val="00CD0730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663E"/>
    <w:rsid w:val="00CE6D7B"/>
    <w:rsid w:val="00CE77C1"/>
    <w:rsid w:val="00CE79EC"/>
    <w:rsid w:val="00CF03BD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71C5"/>
    <w:rsid w:val="00D903EB"/>
    <w:rsid w:val="00D93C93"/>
    <w:rsid w:val="00D93E7B"/>
    <w:rsid w:val="00D971D4"/>
    <w:rsid w:val="00DA0853"/>
    <w:rsid w:val="00DA0B3C"/>
    <w:rsid w:val="00DA3098"/>
    <w:rsid w:val="00DA3D07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3FC8"/>
    <w:rsid w:val="00DE43E2"/>
    <w:rsid w:val="00DE5254"/>
    <w:rsid w:val="00DF13C0"/>
    <w:rsid w:val="00DF4D85"/>
    <w:rsid w:val="00DF6541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208D4"/>
    <w:rsid w:val="00E22612"/>
    <w:rsid w:val="00E22E9A"/>
    <w:rsid w:val="00E2396E"/>
    <w:rsid w:val="00E24071"/>
    <w:rsid w:val="00E261F7"/>
    <w:rsid w:val="00E2681B"/>
    <w:rsid w:val="00E31C12"/>
    <w:rsid w:val="00E3270A"/>
    <w:rsid w:val="00E32860"/>
    <w:rsid w:val="00E33202"/>
    <w:rsid w:val="00E35339"/>
    <w:rsid w:val="00E36551"/>
    <w:rsid w:val="00E369D2"/>
    <w:rsid w:val="00E412CF"/>
    <w:rsid w:val="00E43FD6"/>
    <w:rsid w:val="00E51177"/>
    <w:rsid w:val="00E51DC7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5E57"/>
    <w:rsid w:val="00EA6126"/>
    <w:rsid w:val="00EA654A"/>
    <w:rsid w:val="00EB0D56"/>
    <w:rsid w:val="00EB21A5"/>
    <w:rsid w:val="00EB21EF"/>
    <w:rsid w:val="00EB25CB"/>
    <w:rsid w:val="00EB66B5"/>
    <w:rsid w:val="00EC0C91"/>
    <w:rsid w:val="00EC3464"/>
    <w:rsid w:val="00EC4C56"/>
    <w:rsid w:val="00EC5A7B"/>
    <w:rsid w:val="00EC6EB1"/>
    <w:rsid w:val="00EC708F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428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0A85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A5015"/>
    <w:rsid w:val="00FB48D5"/>
    <w:rsid w:val="00FB4957"/>
    <w:rsid w:val="00FB4CF6"/>
    <w:rsid w:val="00FB66D9"/>
    <w:rsid w:val="00FC390D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3752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1"/>
    <o:shapelayout v:ext="edit">
      <o:idmap v:ext="edit" data="1"/>
      <o:rules v:ext="edit">
        <o:r id="V:Rule1" type="connector" idref="#_x0000_s1689"/>
        <o:r id="V:Rule2" type="connector" idref="#_x0000_s1690"/>
        <o:r id="V:Rule3" type="connector" idref="#_x0000_s1693"/>
        <o:r id="V:Rule4" type="connector" idref="#_x0000_s1692"/>
        <o:r id="V:Rule5" type="connector" idref="#_x0000_s1800"/>
        <o:r id="V:Rule6" type="connector" idref="#_x0000_s1114"/>
        <o:r id="V:Rule7" type="connector" idref="#_x0000_s1095"/>
        <o:r id="V:Rule8" type="connector" idref="#_x0000_s1691"/>
        <o:r id="V:Rule9" type="connector" idref="#_x0000_s1688"/>
        <o:r id="V:Rule10" type="connector" idref="#_x0000_s1157"/>
        <o:r id="V:Rule11" type="connector" idref="#_x0000_s1096"/>
      </o:rules>
    </o:shapelayout>
  </w:shapeDefaults>
  <w:decimalSymbol w:val=","/>
  <w:listSeparator w:val=";"/>
  <w14:docId w14:val="09E3A0DA"/>
  <w15:docId w15:val="{1C512B68-699C-414A-B2F6-BF644EE9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  <w:style w:type="character" w:styleId="Kpr">
    <w:name w:val="Hyperlink"/>
    <w:basedOn w:val="VarsaylanParagrafYazTipi"/>
    <w:uiPriority w:val="99"/>
    <w:unhideWhenUsed/>
    <w:rsid w:val="00425733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257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A2B2E-3644-49A5-A061-5711E741E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METİN GÖKTÜRK</dc:creator>
  <cp:keywords>https:/www.sorubak.com</cp:keywords>
  <dc:description>https://www.sorubak.com/</dc:description>
  <cp:lastModifiedBy>Burhan Demir</cp:lastModifiedBy>
  <cp:revision>894</cp:revision>
  <cp:lastPrinted>2022-03-21T12:24:00Z</cp:lastPrinted>
  <dcterms:created xsi:type="dcterms:W3CDTF">2017-01-03T16:41:00Z</dcterms:created>
  <dcterms:modified xsi:type="dcterms:W3CDTF">2022-03-22T19:49:00Z</dcterms:modified>
</cp:coreProperties>
</file>